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Pr="00F02D8B">
        <w:rPr>
          <w:rFonts w:ascii="Arial" w:eastAsia="Andale Sans UI" w:hAnsi="Arial" w:cs="Arial"/>
          <w:kern w:val="2"/>
          <w:sz w:val="24"/>
          <w:szCs w:val="24"/>
          <w:lang w:eastAsia="sr-Latn-RS"/>
        </w:rPr>
        <w:fldChar w:fldCharType="begin"/>
      </w:r>
      <w:r w:rsidRPr="00F02D8B">
        <w:rPr>
          <w:rFonts w:ascii="Arial" w:eastAsia="Andale Sans UI" w:hAnsi="Arial" w:cs="Arial"/>
          <w:kern w:val="2"/>
          <w:sz w:val="24"/>
          <w:szCs w:val="24"/>
          <w:lang w:eastAsia="sr-Latn-RS"/>
        </w:rPr>
        <w:instrText xml:space="preserve"> HYPERLINK "http://www.toplana.rs/" </w:instrText>
      </w:r>
      <w:r w:rsidRPr="00F02D8B">
        <w:rPr>
          <w:rFonts w:ascii="Arial" w:eastAsia="Andale Sans UI" w:hAnsi="Arial" w:cs="Arial"/>
          <w:kern w:val="2"/>
          <w:sz w:val="24"/>
          <w:szCs w:val="24"/>
          <w:lang w:eastAsia="sr-Latn-RS"/>
        </w:rPr>
        <w:fldChar w:fldCharType="separate"/>
      </w:r>
      <w:r w:rsidRPr="00F02D8B">
        <w:rPr>
          <w:rFonts w:ascii="Arial" w:eastAsia="Andale Sans UI" w:hAnsi="Arial" w:cs="Arial"/>
          <w:color w:val="0000FF"/>
          <w:kern w:val="2"/>
          <w:sz w:val="24"/>
          <w:szCs w:val="24"/>
          <w:u w:val="single"/>
          <w:lang w:eastAsia="sr-Latn-RS"/>
        </w:rPr>
        <w:t>www.toplana.rs</w:t>
      </w:r>
      <w:r w:rsidRPr="00F02D8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342E49"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w:t>
        </w:r>
        <w:r w:rsidR="00D9061C">
          <w:rPr>
            <w:rFonts w:ascii="Arial" w:eastAsia="Andale Sans UI" w:hAnsi="Arial" w:cs="Arial"/>
            <w:color w:val="0000FF"/>
            <w:kern w:val="2"/>
            <w:sz w:val="24"/>
            <w:szCs w:val="24"/>
            <w:u w:val="single"/>
            <w:lang w:eastAsia="sr-Latn-RS"/>
          </w:rPr>
          <w:t>mts</w:t>
        </w:r>
        <w:bookmarkStart w:id="0" w:name="_GoBack"/>
        <w:bookmarkEnd w:id="0"/>
        <w:r w:rsidR="00F02D8B" w:rsidRPr="00F02D8B">
          <w:rPr>
            <w:rFonts w:ascii="Arial" w:eastAsia="Andale Sans UI" w:hAnsi="Arial" w:cs="Arial"/>
            <w:color w:val="0000FF"/>
            <w:kern w:val="2"/>
            <w:sz w:val="24"/>
            <w:szCs w:val="24"/>
            <w:u w:val="single"/>
            <w:lang w:eastAsia="sr-Latn-RS"/>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342E49" w:rsidRDefault="00F02D8B" w:rsidP="00F02D8B">
      <w:pPr>
        <w:widowControl w:val="0"/>
        <w:suppressAutoHyphens/>
        <w:spacing w:after="0" w:line="240" w:lineRule="auto"/>
        <w:rPr>
          <w:rFonts w:ascii="Arial" w:eastAsia="Andale Sans UI" w:hAnsi="Arial" w:cs="Arial"/>
          <w:kern w:val="2"/>
          <w:sz w:val="24"/>
          <w:szCs w:val="24"/>
          <w:lang w:val="sr-Cyrl-RS" w:eastAsia="sr-Latn-RS"/>
        </w:rPr>
      </w:pPr>
      <w:r w:rsidRPr="00F02D8B">
        <w:rPr>
          <w:rFonts w:ascii="Arial" w:eastAsia="Andale Sans UI" w:hAnsi="Arial" w:cs="Arial"/>
          <w:kern w:val="2"/>
          <w:sz w:val="24"/>
          <w:szCs w:val="24"/>
          <w:lang w:val="sr-Cyrl-CS" w:eastAsia="sr-Latn-RS"/>
        </w:rPr>
        <w:t xml:space="preserve">Број: </w:t>
      </w:r>
      <w:r w:rsidR="00342E49">
        <w:rPr>
          <w:rFonts w:ascii="Arial" w:eastAsia="Andale Sans UI" w:hAnsi="Arial" w:cs="Arial"/>
          <w:kern w:val="2"/>
          <w:sz w:val="24"/>
          <w:szCs w:val="24"/>
          <w:lang w:val="sr-Cyrl-RS" w:eastAsia="sr-Latn-RS"/>
        </w:rPr>
        <w:t>5087</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92624F">
        <w:rPr>
          <w:rFonts w:ascii="Arial" w:eastAsia="Andale Sans UI" w:hAnsi="Arial" w:cs="Arial"/>
          <w:kern w:val="2"/>
          <w:sz w:val="24"/>
          <w:szCs w:val="24"/>
          <w:lang w:val="sr-Cyrl-RS" w:eastAsia="sr-Latn-RS"/>
        </w:rPr>
        <w:t>02</w:t>
      </w:r>
      <w:r w:rsidR="00866595">
        <w:rPr>
          <w:rFonts w:ascii="Arial" w:eastAsia="Andale Sans UI" w:hAnsi="Arial" w:cs="Arial"/>
          <w:kern w:val="2"/>
          <w:sz w:val="24"/>
          <w:szCs w:val="24"/>
          <w:lang w:val="sr-Cyrl-RS" w:eastAsia="sr-Latn-RS"/>
        </w:rPr>
        <w:t>.</w:t>
      </w:r>
      <w:r w:rsidR="00E04ACC">
        <w:rPr>
          <w:rFonts w:ascii="Arial" w:eastAsia="Andale Sans UI" w:hAnsi="Arial" w:cs="Arial"/>
          <w:kern w:val="2"/>
          <w:sz w:val="24"/>
          <w:szCs w:val="24"/>
          <w:lang w:val="sr-Cyrl-RS" w:eastAsia="sr-Latn-RS"/>
        </w:rPr>
        <w:t>0</w:t>
      </w:r>
      <w:r w:rsidR="00C22368">
        <w:rPr>
          <w:rFonts w:ascii="Arial" w:eastAsia="Andale Sans UI" w:hAnsi="Arial" w:cs="Arial"/>
          <w:kern w:val="2"/>
          <w:sz w:val="24"/>
          <w:szCs w:val="24"/>
          <w:lang w:val="sr-Cyrl-RS" w:eastAsia="sr-Latn-RS"/>
        </w:rPr>
        <w:t>8</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C22368">
        <w:rPr>
          <w:rFonts w:ascii="Arial" w:eastAsia="Andale Sans UI" w:hAnsi="Arial" w:cs="Arial"/>
          <w:b/>
          <w:bCs/>
          <w:kern w:val="2"/>
          <w:sz w:val="24"/>
          <w:szCs w:val="24"/>
          <w:lang w:val="sr-Cyrl-CS" w:eastAsia="sr-Latn-RS"/>
        </w:rPr>
        <w:t>КРАН</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3F5601">
        <w:rPr>
          <w:rFonts w:ascii="Arial" w:eastAsia="Andale Sans UI" w:hAnsi="Arial" w:cs="Arial"/>
          <w:b/>
          <w:bCs/>
          <w:kern w:val="2"/>
          <w:sz w:val="24"/>
          <w:szCs w:val="24"/>
          <w:lang w:val="sr-Cyrl-CS" w:eastAsia="sr-Latn-RS"/>
        </w:rPr>
        <w:t>15</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3F5601">
        <w:rPr>
          <w:rFonts w:ascii="Arial" w:eastAsia="Andale Sans UI" w:hAnsi="Arial" w:cs="Arial"/>
          <w:kern w:val="2"/>
          <w:sz w:val="24"/>
          <w:szCs w:val="24"/>
          <w:lang w:val="sr-Cyrl-CS" w:eastAsia="sr-Latn-RS"/>
        </w:rPr>
        <w:t>Август</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33065B">
        <w:rPr>
          <w:rFonts w:ascii="Arial" w:eastAsia="Andale Sans UI" w:hAnsi="Arial" w:cs="Arial"/>
          <w:kern w:val="2"/>
          <w:sz w:val="24"/>
          <w:szCs w:val="24"/>
          <w:lang w:val="sr-Cyrl-RS" w:eastAsia="sr-Latn-RS"/>
        </w:rPr>
        <w:t>15</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8D53E0">
        <w:rPr>
          <w:rFonts w:ascii="Arial" w:eastAsia="Andale Sans UI" w:hAnsi="Arial" w:cs="Arial"/>
          <w:kern w:val="2"/>
          <w:sz w:val="24"/>
          <w:szCs w:val="24"/>
          <w:shd w:val="clear" w:color="auto" w:fill="FFFFFF"/>
          <w:lang w:val="sr-Cyrl-RS" w:eastAsia="sr-Latn-RS"/>
        </w:rPr>
        <w:t>5073</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8D53E0">
        <w:rPr>
          <w:rFonts w:ascii="Arial" w:eastAsia="Andale Sans UI" w:hAnsi="Arial" w:cs="Arial"/>
          <w:kern w:val="2"/>
          <w:sz w:val="24"/>
          <w:szCs w:val="24"/>
          <w:shd w:val="clear" w:color="auto" w:fill="FFFFFF"/>
          <w:lang w:val="sr-Cyrl-CS" w:eastAsia="sr-Latn-RS"/>
        </w:rPr>
        <w:t>01</w:t>
      </w:r>
      <w:r w:rsidR="00E04ACC">
        <w:rPr>
          <w:rFonts w:ascii="Arial" w:eastAsia="Andale Sans UI" w:hAnsi="Arial" w:cs="Arial"/>
          <w:kern w:val="2"/>
          <w:sz w:val="24"/>
          <w:szCs w:val="24"/>
          <w:shd w:val="clear" w:color="auto" w:fill="FFFFFF"/>
          <w:lang w:val="sr-Cyrl-CS" w:eastAsia="sr-Latn-RS"/>
        </w:rPr>
        <w:t>.0</w:t>
      </w:r>
      <w:r w:rsidR="0033065B">
        <w:rPr>
          <w:rFonts w:ascii="Arial" w:eastAsia="Andale Sans UI" w:hAnsi="Arial" w:cs="Arial"/>
          <w:kern w:val="2"/>
          <w:sz w:val="24"/>
          <w:szCs w:val="24"/>
          <w:shd w:val="clear" w:color="auto" w:fill="FFFFFF"/>
          <w:lang w:val="sr-Cyrl-CS" w:eastAsia="sr-Latn-RS"/>
        </w:rPr>
        <w:t>8</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33065B">
        <w:rPr>
          <w:rFonts w:ascii="Arial" w:eastAsia="Andale Sans UI" w:hAnsi="Arial" w:cs="Arial"/>
          <w:kern w:val="2"/>
          <w:sz w:val="24"/>
          <w:szCs w:val="24"/>
          <w:lang w:val="sr-Cyrl-CS" w:eastAsia="sr-Latn-RS"/>
        </w:rPr>
        <w:t>15</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8D53E0">
        <w:rPr>
          <w:rFonts w:ascii="Arial" w:eastAsia="Andale Sans UI" w:hAnsi="Arial" w:cs="Arial"/>
          <w:kern w:val="2"/>
          <w:sz w:val="24"/>
          <w:szCs w:val="24"/>
          <w:lang w:val="sr-Cyrl-RS" w:eastAsia="sr-Latn-RS"/>
        </w:rPr>
        <w:t>5074</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8D53E0">
        <w:rPr>
          <w:rFonts w:ascii="Arial" w:eastAsia="Andale Sans UI" w:hAnsi="Arial" w:cs="Arial"/>
          <w:kern w:val="2"/>
          <w:sz w:val="24"/>
          <w:szCs w:val="24"/>
          <w:shd w:val="clear" w:color="auto" w:fill="FFFFFF"/>
          <w:lang w:val="sr-Cyrl-CS" w:eastAsia="sr-Latn-RS"/>
        </w:rPr>
        <w:t>01</w:t>
      </w:r>
      <w:r w:rsidR="00E04ACC">
        <w:rPr>
          <w:rFonts w:ascii="Arial" w:eastAsia="Andale Sans UI" w:hAnsi="Arial" w:cs="Arial"/>
          <w:kern w:val="2"/>
          <w:sz w:val="24"/>
          <w:szCs w:val="24"/>
          <w:shd w:val="clear" w:color="auto" w:fill="FFFFFF"/>
          <w:lang w:val="sr-Cyrl-CS" w:eastAsia="sr-Latn-RS"/>
        </w:rPr>
        <w:t>.0</w:t>
      </w:r>
      <w:r w:rsidR="0033065B">
        <w:rPr>
          <w:rFonts w:ascii="Arial" w:eastAsia="Andale Sans UI" w:hAnsi="Arial" w:cs="Arial"/>
          <w:kern w:val="2"/>
          <w:sz w:val="24"/>
          <w:szCs w:val="24"/>
          <w:shd w:val="clear" w:color="auto" w:fill="FFFFFF"/>
          <w:lang w:val="sr-Cyrl-CS" w:eastAsia="sr-Latn-RS"/>
        </w:rPr>
        <w:t>8</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342E4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КОНКУРСН</w:t>
      </w:r>
      <w:r w:rsidR="00342E49">
        <w:rPr>
          <w:rFonts w:ascii="Arial" w:eastAsia="Times New Roman" w:hAnsi="Arial" w:cs="Arial"/>
          <w:b/>
          <w:bCs/>
          <w:sz w:val="24"/>
          <w:szCs w:val="24"/>
          <w:lang w:val="sr-Cyrl-RS" w:eastAsia="sr-Latn-RS"/>
        </w:rPr>
        <w:t xml:space="preserve">А </w:t>
      </w:r>
      <w:r w:rsidRPr="00F02D8B">
        <w:rPr>
          <w:rFonts w:ascii="Arial" w:eastAsia="Times New Roman" w:hAnsi="Arial" w:cs="Arial"/>
          <w:b/>
          <w:bCs/>
          <w:sz w:val="24"/>
          <w:szCs w:val="24"/>
          <w:lang w:eastAsia="sr-Latn-RS"/>
        </w:rPr>
        <w:t xml:space="preserve"> ДОКУМЕНТАЦИЈ</w:t>
      </w:r>
      <w:r w:rsidR="00342E49">
        <w:rPr>
          <w:rFonts w:ascii="Arial" w:eastAsia="Times New Roman" w:hAnsi="Arial" w:cs="Arial"/>
          <w:b/>
          <w:bCs/>
          <w:sz w:val="24"/>
          <w:szCs w:val="24"/>
          <w:lang w:val="sr-Cyrl-RS" w:eastAsia="sr-Latn-RS"/>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33065B">
        <w:rPr>
          <w:rFonts w:ascii="Arial" w:eastAsia="Times New Roman" w:hAnsi="Arial" w:cs="Arial"/>
          <w:b/>
          <w:sz w:val="24"/>
          <w:szCs w:val="24"/>
          <w:lang w:val="sr-Cyrl-RS" w:eastAsia="sr-Latn-RS"/>
        </w:rPr>
        <w:t>крана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33065B">
        <w:rPr>
          <w:rFonts w:ascii="Arial" w:eastAsia="Times New Roman" w:hAnsi="Arial" w:cs="Arial"/>
          <w:b/>
          <w:sz w:val="24"/>
          <w:szCs w:val="24"/>
          <w:lang w:val="sr-Cyrl-RS" w:eastAsia="sr-Latn-RS"/>
        </w:rPr>
        <w:t>15</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FD334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3D2CBC">
              <w:rPr>
                <w:rFonts w:ascii="Arial" w:eastAsia="Times New Roman" w:hAnsi="Arial" w:cs="Arial"/>
                <w:b/>
                <w:bCs/>
                <w:sz w:val="24"/>
                <w:szCs w:val="24"/>
                <w:lang w:val="sr-Cyrl-RS" w:eastAsia="sr-Latn-RS"/>
              </w:rPr>
              <w:t>2</w:t>
            </w:r>
            <w:r w:rsidR="00FD3348">
              <w:rPr>
                <w:rFonts w:ascii="Arial" w:eastAsia="Times New Roman" w:hAnsi="Arial" w:cs="Arial"/>
                <w:b/>
                <w:bCs/>
                <w:sz w:val="24"/>
                <w:szCs w:val="24"/>
                <w:lang w:val="sr-Cyrl-RS" w:eastAsia="sr-Latn-RS"/>
              </w:rPr>
              <w:t>1</w:t>
            </w:r>
            <w:r w:rsidR="004E6A6A">
              <w:rPr>
                <w:rFonts w:ascii="Arial" w:eastAsia="Times New Roman" w:hAnsi="Arial" w:cs="Arial"/>
                <w:b/>
                <w:bCs/>
                <w:sz w:val="24"/>
                <w:szCs w:val="24"/>
                <w:lang w:val="sr-Cyrl-RS" w:eastAsia="sr-Latn-RS"/>
              </w:rPr>
              <w:t>)</w:t>
            </w:r>
          </w:p>
        </w:tc>
      </w:tr>
      <w:tr w:rsidR="006B386A"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386A" w:rsidRPr="0033065B" w:rsidRDefault="0092624F" w:rsidP="004E6A6A">
            <w:pPr>
              <w:spacing w:after="0" w:line="240" w:lineRule="auto"/>
              <w:jc w:val="center"/>
              <w:rPr>
                <w:rFonts w:ascii="Arial" w:eastAsia="Times New Roman" w:hAnsi="Arial" w:cs="Arial"/>
                <w:sz w:val="24"/>
                <w:szCs w:val="24"/>
                <w:highlight w:val="yellow"/>
                <w:lang w:val="sr-Cyrl-RS" w:eastAsia="sr-Latn-RS"/>
              </w:rPr>
            </w:pPr>
            <w:r w:rsidRPr="0092624F">
              <w:rPr>
                <w:rFonts w:ascii="Arial" w:eastAsia="Times New Roman" w:hAnsi="Arial" w:cs="Arial"/>
                <w:sz w:val="24"/>
                <w:szCs w:val="24"/>
                <w:lang w:val="sr-Cyrl-RS" w:eastAsia="sr-Latn-RS"/>
              </w:rPr>
              <w:t>3</w:t>
            </w:r>
          </w:p>
        </w:tc>
      </w:tr>
      <w:tr w:rsidR="006B386A"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386A" w:rsidRPr="0092624F" w:rsidRDefault="0092624F" w:rsidP="004E6A6A">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3</w:t>
            </w:r>
          </w:p>
        </w:tc>
      </w:tr>
      <w:tr w:rsidR="006B386A"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386A" w:rsidRPr="0092624F" w:rsidRDefault="0092624F" w:rsidP="004E6A6A">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4</w:t>
            </w:r>
          </w:p>
        </w:tc>
      </w:tr>
      <w:tr w:rsidR="006B386A" w:rsidRPr="00F02D8B" w:rsidTr="0092624F">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386A" w:rsidRPr="0092624F" w:rsidRDefault="0092624F" w:rsidP="004E6A6A">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5-7</w:t>
            </w:r>
          </w:p>
        </w:tc>
      </w:tr>
      <w:tr w:rsidR="006B386A"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386A" w:rsidRPr="0092624F" w:rsidRDefault="0092624F" w:rsidP="003D2CBC">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8-15</w:t>
            </w:r>
          </w:p>
        </w:tc>
      </w:tr>
      <w:tr w:rsidR="00C9456D"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456D" w:rsidRPr="0092624F" w:rsidRDefault="0092624F" w:rsidP="003D2CBC">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16-17</w:t>
            </w:r>
          </w:p>
        </w:tc>
      </w:tr>
      <w:tr w:rsidR="00C9456D"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456D" w:rsidRPr="0092624F" w:rsidRDefault="0092624F" w:rsidP="004E6A6A">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18-19</w:t>
            </w:r>
          </w:p>
        </w:tc>
      </w:tr>
      <w:tr w:rsidR="00C9456D" w:rsidRPr="00F02D8B" w:rsidTr="0092624F">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456D" w:rsidRPr="0092624F" w:rsidRDefault="0092624F" w:rsidP="003D2CBC">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20</w:t>
            </w:r>
          </w:p>
        </w:tc>
      </w:tr>
      <w:tr w:rsidR="00C9456D" w:rsidRPr="00F02D8B" w:rsidTr="0092624F">
        <w:trPr>
          <w:tblCellSpacing w:w="0" w:type="dxa"/>
        </w:trPr>
        <w:tc>
          <w:tcPr>
            <w:tcW w:w="1239"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9456D" w:rsidRPr="0092624F" w:rsidRDefault="0092624F" w:rsidP="003D2CBC">
            <w:pPr>
              <w:spacing w:after="0" w:line="240" w:lineRule="auto"/>
              <w:jc w:val="center"/>
              <w:rPr>
                <w:rFonts w:ascii="Arial" w:eastAsia="Times New Roman" w:hAnsi="Arial" w:cs="Arial"/>
                <w:sz w:val="24"/>
                <w:szCs w:val="24"/>
                <w:lang w:val="sr-Cyrl-RS" w:eastAsia="sr-Latn-RS"/>
              </w:rPr>
            </w:pPr>
            <w:r w:rsidRPr="0092624F">
              <w:rPr>
                <w:rFonts w:ascii="Arial" w:eastAsia="Times New Roman" w:hAnsi="Arial" w:cs="Arial"/>
                <w:sz w:val="24"/>
                <w:szCs w:val="24"/>
                <w:lang w:val="sr-Cyrl-RS" w:eastAsia="sr-Latn-RS"/>
              </w:rPr>
              <w:t>21</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161B9" w:rsidRDefault="000161B9" w:rsidP="00F3621A">
      <w:pPr>
        <w:shd w:val="clear" w:color="auto" w:fill="FFFFFF"/>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F3621A">
        <w:rPr>
          <w:rFonts w:ascii="Arial" w:eastAsia="Andale Sans UI" w:hAnsi="Arial" w:cs="Arial"/>
          <w:kern w:val="2"/>
          <w:sz w:val="24"/>
          <w:szCs w:val="24"/>
          <w:lang w:val="ru-RU" w:eastAsia="sr-Latn-RS"/>
        </w:rPr>
        <w:t>15</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F3621A">
        <w:rPr>
          <w:rFonts w:ascii="Arial" w:eastAsia="Times New Roman" w:hAnsi="Arial" w:cs="Arial"/>
          <w:color w:val="000000"/>
          <w:sz w:val="24"/>
          <w:szCs w:val="24"/>
          <w:lang w:eastAsia="sr-Latn-RS"/>
        </w:rPr>
        <w:t>кран, ОРН – 42414500 – Мостне дизалице</w:t>
      </w: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F3621A">
        <w:rPr>
          <w:rFonts w:ascii="Arial" w:eastAsia="Andale Sans UI" w:hAnsi="Arial" w:cs="Arial"/>
          <w:kern w:val="2"/>
          <w:sz w:val="24"/>
          <w:szCs w:val="24"/>
          <w:lang w:val="sr-Cyrl-CS" w:eastAsia="sr-Latn-RS"/>
        </w:rPr>
        <w:t>Рајковић Ива</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161B9" w:rsidRDefault="000161B9" w:rsidP="00F3621A">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F3621A">
        <w:rPr>
          <w:rFonts w:ascii="Arial" w:eastAsia="Andale Sans UI" w:hAnsi="Arial" w:cs="Arial"/>
          <w:kern w:val="2"/>
          <w:sz w:val="24"/>
          <w:szCs w:val="24"/>
          <w:lang w:val="ru-RU" w:eastAsia="sr-Latn-RS"/>
        </w:rPr>
        <w:t>15</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F3621A">
        <w:rPr>
          <w:rFonts w:ascii="Arial" w:eastAsia="Times New Roman" w:hAnsi="Arial" w:cs="Arial"/>
          <w:color w:val="000000"/>
          <w:sz w:val="24"/>
          <w:szCs w:val="24"/>
          <w:lang w:eastAsia="sr-Latn-RS"/>
        </w:rPr>
        <w:t>кран, ОРН – 42414500 – Мостне дизалице</w:t>
      </w:r>
    </w:p>
    <w:p w:rsidR="008D53E0" w:rsidRPr="000161B9" w:rsidRDefault="008D53E0" w:rsidP="00F3621A">
      <w:pPr>
        <w:shd w:val="clear" w:color="auto" w:fill="FFFFFF"/>
        <w:spacing w:after="0" w:line="240" w:lineRule="auto"/>
        <w:rPr>
          <w:rFonts w:ascii="Arial" w:eastAsia="Andale Sans UI" w:hAnsi="Arial" w:cs="Arial"/>
          <w:i/>
          <w:kern w:val="2"/>
          <w:sz w:val="24"/>
          <w:szCs w:val="24"/>
          <w:lang w:eastAsia="sr-Latn-RS"/>
        </w:rPr>
      </w:pPr>
    </w:p>
    <w:p w:rsidR="000161B9" w:rsidRPr="008D53E0" w:rsidRDefault="000161B9" w:rsidP="008D53E0">
      <w:pPr>
        <w:pStyle w:val="ListParagraph"/>
        <w:widowControl w:val="0"/>
        <w:numPr>
          <w:ilvl w:val="0"/>
          <w:numId w:val="6"/>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8D53E0">
        <w:rPr>
          <w:rFonts w:ascii="Arial" w:eastAsia="Andale Sans UI" w:hAnsi="Arial" w:cs="Arial"/>
          <w:b/>
          <w:bCs/>
          <w:kern w:val="2"/>
          <w:sz w:val="24"/>
          <w:szCs w:val="24"/>
          <w:lang w:val="sr-Cyrl-CS" w:eastAsia="sr-Latn-RS"/>
        </w:rPr>
        <w:t xml:space="preserve">Партије: </w:t>
      </w:r>
      <w:r w:rsidRPr="008D53E0">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0161B9" w:rsidRDefault="000161B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3415EB" w:rsidRDefault="00573333" w:rsidP="00573333">
      <w:pPr>
        <w:tabs>
          <w:tab w:val="left" w:pos="710"/>
        </w:tabs>
        <w:autoSpaceDE w:val="0"/>
        <w:snapToGrid w:val="0"/>
        <w:ind w:left="284"/>
        <w:jc w:val="both"/>
        <w:rPr>
          <w:rFonts w:ascii="Arial" w:hAnsi="Arial" w:cs="Arial"/>
          <w:sz w:val="24"/>
          <w:szCs w:val="24"/>
        </w:rPr>
      </w:pPr>
    </w:p>
    <w:p w:rsidR="00573333" w:rsidRPr="003415EB" w:rsidRDefault="00F3621A" w:rsidP="00573333">
      <w:pPr>
        <w:tabs>
          <w:tab w:val="left" w:pos="780"/>
        </w:tabs>
        <w:autoSpaceDE w:val="0"/>
        <w:ind w:hanging="15"/>
        <w:jc w:val="both"/>
        <w:rPr>
          <w:rFonts w:ascii="Arial" w:hAnsi="Arial" w:cs="Arial"/>
          <w:sz w:val="24"/>
          <w:szCs w:val="24"/>
          <w:lang w:val="sr-Cyrl-CS"/>
        </w:rPr>
      </w:pPr>
      <w:r>
        <w:rPr>
          <w:rFonts w:ascii="Arial" w:hAnsi="Arial" w:cs="Arial"/>
          <w:sz w:val="24"/>
          <w:szCs w:val="24"/>
          <w:lang w:val="sr-Cyrl-CS"/>
        </w:rPr>
        <w:t>Кран</w:t>
      </w:r>
      <w:r w:rsidR="00573333" w:rsidRPr="003415EB">
        <w:rPr>
          <w:rFonts w:ascii="Arial" w:hAnsi="Arial" w:cs="Arial"/>
          <w:sz w:val="24"/>
          <w:szCs w:val="24"/>
          <w:lang w:val="sr-Cyrl-CS"/>
        </w:rPr>
        <w:t xml:space="preserve"> мора поседовати следеће</w:t>
      </w:r>
      <w:r w:rsidR="00573333" w:rsidRPr="003415EB">
        <w:rPr>
          <w:rFonts w:ascii="Arial" w:hAnsi="Arial" w:cs="Arial"/>
          <w:sz w:val="24"/>
          <w:szCs w:val="24"/>
          <w:lang w:val="sr-Latn-CS"/>
        </w:rPr>
        <w:t xml:space="preserve"> </w:t>
      </w:r>
      <w:r w:rsidR="00573333" w:rsidRPr="003415EB">
        <w:rPr>
          <w:rFonts w:ascii="Arial" w:hAnsi="Arial" w:cs="Arial"/>
          <w:sz w:val="24"/>
          <w:szCs w:val="24"/>
          <w:lang w:val="sr-Cyrl-CS"/>
        </w:rPr>
        <w:t>техничке карактеристике:</w:t>
      </w:r>
    </w:p>
    <w:p w:rsidR="00E416D0" w:rsidRPr="00E416D0"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CS"/>
        </w:rPr>
        <w:t>Погонска класа ................................. 1</w:t>
      </w:r>
      <w:r w:rsidR="00E04ACC" w:rsidRPr="003415EB">
        <w:rPr>
          <w:rFonts w:ascii="Arial" w:hAnsi="Arial" w:cs="Arial"/>
          <w:sz w:val="24"/>
          <w:szCs w:val="24"/>
          <w:lang w:val="sr-Cyrl-CS"/>
        </w:rPr>
        <w:t xml:space="preserve"> </w:t>
      </w:r>
    </w:p>
    <w:p w:rsidR="00573333" w:rsidRPr="003415EB"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Максимална носивост ..................... 25 </w:t>
      </w:r>
      <w:r>
        <w:rPr>
          <w:rFonts w:ascii="Arial" w:hAnsi="Arial" w:cs="Arial"/>
          <w:sz w:val="24"/>
          <w:szCs w:val="24"/>
        </w:rPr>
        <w:t>t</w:t>
      </w:r>
    </w:p>
    <w:p w:rsidR="00573333" w:rsidRPr="003415EB"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CS"/>
        </w:rPr>
        <w:t xml:space="preserve">Распон дизалице ............................. 10,2 </w:t>
      </w:r>
      <w:r>
        <w:rPr>
          <w:rFonts w:ascii="Arial" w:hAnsi="Arial" w:cs="Arial"/>
          <w:sz w:val="24"/>
          <w:szCs w:val="24"/>
        </w:rPr>
        <w:t>m</w:t>
      </w:r>
    </w:p>
    <w:p w:rsidR="00573333" w:rsidRPr="00E416D0"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CS"/>
        </w:rPr>
        <w:t xml:space="preserve">Висина дизања .................................  8,0 </w:t>
      </w:r>
      <w:r>
        <w:rPr>
          <w:rFonts w:ascii="Arial" w:hAnsi="Arial" w:cs="Arial"/>
          <w:sz w:val="24"/>
          <w:szCs w:val="24"/>
        </w:rPr>
        <w:t>m</w:t>
      </w:r>
    </w:p>
    <w:p w:rsidR="00E416D0" w:rsidRPr="003415EB"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Механизам дизања ......................... добош са челичним ужетом</w:t>
      </w:r>
    </w:p>
    <w:p w:rsidR="00573333" w:rsidRPr="00F3621A"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CS"/>
        </w:rPr>
        <w:t xml:space="preserve">Брзина дизања терета ................... до 2 </w:t>
      </w:r>
      <w:r>
        <w:rPr>
          <w:rFonts w:ascii="Arial" w:hAnsi="Arial" w:cs="Arial"/>
          <w:sz w:val="24"/>
          <w:szCs w:val="24"/>
        </w:rPr>
        <w:t>m</w:t>
      </w:r>
      <w:r>
        <w:rPr>
          <w:rFonts w:ascii="Arial" w:hAnsi="Arial" w:cs="Arial"/>
          <w:sz w:val="24"/>
          <w:szCs w:val="24"/>
          <w:lang w:val="sr-Cyrl-RS"/>
        </w:rPr>
        <w:t>/</w:t>
      </w:r>
      <w:r>
        <w:rPr>
          <w:rFonts w:ascii="Arial" w:hAnsi="Arial" w:cs="Arial"/>
          <w:sz w:val="24"/>
          <w:szCs w:val="24"/>
        </w:rPr>
        <w:t>min</w:t>
      </w:r>
    </w:p>
    <w:p w:rsidR="00F3621A" w:rsidRPr="00F3621A" w:rsidRDefault="00F3621A"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Врста погона ................................... погон моста – ручни</w:t>
      </w:r>
    </w:p>
    <w:p w:rsidR="00F3621A" w:rsidRDefault="00F3621A" w:rsidP="00F3621A">
      <w:pPr>
        <w:widowControl w:val="0"/>
        <w:tabs>
          <w:tab w:val="left" w:pos="780"/>
        </w:tabs>
        <w:suppressAutoHyphens/>
        <w:autoSpaceDE w:val="0"/>
        <w:spacing w:after="0" w:line="240" w:lineRule="auto"/>
        <w:ind w:left="786"/>
        <w:jc w:val="both"/>
        <w:rPr>
          <w:rFonts w:ascii="Arial" w:hAnsi="Arial" w:cs="Arial"/>
          <w:sz w:val="24"/>
          <w:szCs w:val="24"/>
          <w:lang w:val="sr-Cyrl-RS"/>
        </w:rPr>
      </w:pPr>
      <w:r>
        <w:rPr>
          <w:rFonts w:ascii="Arial" w:hAnsi="Arial" w:cs="Arial"/>
          <w:sz w:val="24"/>
          <w:szCs w:val="24"/>
          <w:lang w:val="sr-Cyrl-RS"/>
        </w:rPr>
        <w:t xml:space="preserve">                                                           погон колица – ручни</w:t>
      </w:r>
    </w:p>
    <w:p w:rsidR="00F3621A" w:rsidRPr="003415EB" w:rsidRDefault="00F3621A" w:rsidP="00F3621A">
      <w:pPr>
        <w:widowControl w:val="0"/>
        <w:tabs>
          <w:tab w:val="left" w:pos="780"/>
        </w:tabs>
        <w:suppressAutoHyphens/>
        <w:autoSpaceDE w:val="0"/>
        <w:spacing w:after="0" w:line="240" w:lineRule="auto"/>
        <w:ind w:left="786"/>
        <w:jc w:val="both"/>
        <w:rPr>
          <w:rFonts w:ascii="Arial" w:hAnsi="Arial" w:cs="Arial"/>
          <w:sz w:val="24"/>
          <w:szCs w:val="24"/>
          <w:lang w:val="sr-Latn-CS"/>
        </w:rPr>
      </w:pP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       погон добоша - електро</w:t>
      </w:r>
    </w:p>
    <w:p w:rsidR="003415EB" w:rsidRPr="003415EB" w:rsidRDefault="003415EB" w:rsidP="003415EB">
      <w:pPr>
        <w:spacing w:before="100" w:beforeAutospacing="1" w:after="100" w:afterAutospacing="1"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(2)  </w:t>
      </w:r>
      <w:r w:rsidRPr="003415EB">
        <w:rPr>
          <w:rFonts w:ascii="Arial" w:eastAsia="Times New Roman" w:hAnsi="Arial" w:cs="Arial"/>
          <w:bCs/>
          <w:sz w:val="24"/>
          <w:szCs w:val="24"/>
          <w:lang w:eastAsia="sr-Latn-RS"/>
        </w:rPr>
        <w:t>КВАЛИТЕТ</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Понуђено добро мора бити </w:t>
      </w:r>
      <w:r w:rsidR="00F3621A">
        <w:rPr>
          <w:rFonts w:ascii="Arial" w:eastAsia="Times New Roman" w:hAnsi="Arial" w:cs="Arial"/>
          <w:bCs/>
          <w:sz w:val="24"/>
          <w:szCs w:val="24"/>
          <w:lang w:val="sr-Cyrl-RS" w:eastAsia="sr-Latn-RS"/>
        </w:rPr>
        <w:t>тражених техничких карактеристика</w:t>
      </w:r>
      <w:r w:rsidR="00221B1B">
        <w:rPr>
          <w:rFonts w:ascii="Arial" w:eastAsia="Times New Roman" w:hAnsi="Arial" w:cs="Arial"/>
          <w:bCs/>
          <w:sz w:val="24"/>
          <w:szCs w:val="24"/>
          <w:lang w:val="sr-Cyrl-RS" w:eastAsia="sr-Latn-RS"/>
        </w:rPr>
        <w:t>.</w:t>
      </w:r>
      <w:r w:rsidRPr="003415EB">
        <w:rPr>
          <w:rFonts w:ascii="Arial" w:eastAsia="Times New Roman" w:hAnsi="Arial" w:cs="Arial"/>
          <w:bCs/>
          <w:sz w:val="24"/>
          <w:szCs w:val="24"/>
          <w:lang w:eastAsia="sr-Latn-RS"/>
        </w:rPr>
        <w:t>.</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221B1B" w:rsidRDefault="00221B1B" w:rsidP="003415EB">
      <w:pPr>
        <w:spacing w:after="0" w:line="240" w:lineRule="auto"/>
        <w:jc w:val="both"/>
        <w:rPr>
          <w:rFonts w:ascii="Arial" w:eastAsia="Times New Roman" w:hAnsi="Arial" w:cs="Arial"/>
          <w:bCs/>
          <w:sz w:val="24"/>
          <w:szCs w:val="24"/>
          <w:lang w:eastAsia="sr-Latn-RS"/>
        </w:rPr>
      </w:pPr>
      <w:r>
        <w:rPr>
          <w:rFonts w:ascii="Arial" w:eastAsia="Times New Roman" w:hAnsi="Arial" w:cs="Arial"/>
          <w:bCs/>
          <w:sz w:val="24"/>
          <w:szCs w:val="24"/>
          <w:lang w:val="sr-Cyrl-RS" w:eastAsia="sr-Latn-RS"/>
        </w:rPr>
        <w:t>Понуђач</w:t>
      </w:r>
      <w:r w:rsidR="003415EB" w:rsidRPr="003415EB">
        <w:rPr>
          <w:rFonts w:ascii="Arial" w:eastAsia="Times New Roman" w:hAnsi="Arial" w:cs="Arial"/>
          <w:bCs/>
          <w:sz w:val="24"/>
          <w:szCs w:val="24"/>
          <w:lang w:eastAsia="sr-Latn-RS"/>
        </w:rPr>
        <w:t xml:space="preserve"> гарантује квалитет испорученог добра. Приликом преузимања наручилац и понуђач ће </w:t>
      </w:r>
      <w:r>
        <w:rPr>
          <w:rFonts w:ascii="Arial" w:eastAsia="Times New Roman" w:hAnsi="Arial" w:cs="Arial"/>
          <w:bCs/>
          <w:sz w:val="24"/>
          <w:szCs w:val="24"/>
          <w:lang w:val="sr-Cyrl-RS" w:eastAsia="sr-Latn-RS"/>
        </w:rPr>
        <w:t xml:space="preserve">извршити проверу техничких карактеристика испорученог добра и </w:t>
      </w:r>
      <w:r w:rsidR="003415EB" w:rsidRPr="003415EB">
        <w:rPr>
          <w:rFonts w:ascii="Arial" w:eastAsia="Times New Roman" w:hAnsi="Arial" w:cs="Arial"/>
          <w:bCs/>
          <w:sz w:val="24"/>
          <w:szCs w:val="24"/>
          <w:lang w:eastAsia="sr-Latn-RS"/>
        </w:rPr>
        <w:t xml:space="preserve">записнички констатовати </w:t>
      </w:r>
      <w:r>
        <w:rPr>
          <w:rFonts w:ascii="Arial" w:eastAsia="Times New Roman" w:hAnsi="Arial" w:cs="Arial"/>
          <w:bCs/>
          <w:sz w:val="24"/>
          <w:szCs w:val="24"/>
          <w:lang w:val="sr-Cyrl-RS" w:eastAsia="sr-Latn-RS"/>
        </w:rPr>
        <w:t>исте</w:t>
      </w:r>
      <w:r w:rsidR="003415EB" w:rsidRPr="003415EB">
        <w:rPr>
          <w:rFonts w:ascii="Arial" w:eastAsia="Times New Roman" w:hAnsi="Arial" w:cs="Arial"/>
          <w:bCs/>
          <w:sz w:val="24"/>
          <w:szCs w:val="24"/>
          <w:lang w:eastAsia="sr-Latn-RS"/>
        </w:rPr>
        <w:t>.</w:t>
      </w:r>
    </w:p>
    <w:p w:rsidR="00221B1B" w:rsidRDefault="00221B1B" w:rsidP="003415EB">
      <w:pPr>
        <w:spacing w:after="0" w:line="240" w:lineRule="auto"/>
        <w:jc w:val="both"/>
        <w:rPr>
          <w:rFonts w:ascii="Arial" w:eastAsia="Times New Roman" w:hAnsi="Arial" w:cs="Arial"/>
          <w:bCs/>
          <w:sz w:val="24"/>
          <w:szCs w:val="24"/>
          <w:lang w:eastAsia="sr-Latn-RS"/>
        </w:rPr>
      </w:pPr>
    </w:p>
    <w:p w:rsidR="00221B1B" w:rsidRDefault="00221B1B" w:rsidP="003415EB">
      <w:pPr>
        <w:spacing w:after="0" w:line="240" w:lineRule="auto"/>
        <w:jc w:val="both"/>
        <w:rPr>
          <w:rFonts w:ascii="Arial" w:eastAsia="Times New Roman" w:hAnsi="Arial" w:cs="Arial"/>
          <w:bCs/>
          <w:sz w:val="24"/>
          <w:szCs w:val="24"/>
          <w:lang w:eastAsia="sr-Latn-RS"/>
        </w:rPr>
      </w:pPr>
    </w:p>
    <w:p w:rsidR="00221B1B" w:rsidRDefault="00221B1B" w:rsidP="003415EB">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(4) ДОДАТНЕ УСЛУГЕ</w:t>
      </w:r>
    </w:p>
    <w:p w:rsidR="00221B1B" w:rsidRDefault="00221B1B" w:rsidP="003415EB">
      <w:pPr>
        <w:spacing w:after="0" w:line="240" w:lineRule="auto"/>
        <w:jc w:val="both"/>
        <w:rPr>
          <w:rFonts w:ascii="Arial" w:eastAsia="Times New Roman" w:hAnsi="Arial" w:cs="Arial"/>
          <w:bCs/>
          <w:sz w:val="24"/>
          <w:szCs w:val="24"/>
          <w:lang w:val="sr-Cyrl-RS" w:eastAsia="sr-Latn-RS"/>
        </w:rPr>
      </w:pPr>
    </w:p>
    <w:p w:rsidR="003415EB" w:rsidRDefault="00221B1B" w:rsidP="003415EB">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Понудом треба обухватити и проверу</w:t>
      </w:r>
      <w:r w:rsidR="003415EB" w:rsidRPr="003415EB">
        <w:rPr>
          <w:rFonts w:ascii="Arial" w:eastAsia="Times New Roman" w:hAnsi="Arial" w:cs="Arial"/>
          <w:bCs/>
          <w:sz w:val="24"/>
          <w:szCs w:val="24"/>
          <w:lang w:eastAsia="sr-Latn-RS"/>
        </w:rPr>
        <w:t xml:space="preserve"> </w:t>
      </w:r>
      <w:r>
        <w:rPr>
          <w:rFonts w:ascii="Arial" w:eastAsia="Times New Roman" w:hAnsi="Arial" w:cs="Arial"/>
          <w:bCs/>
          <w:sz w:val="24"/>
          <w:szCs w:val="24"/>
          <w:lang w:val="sr-Cyrl-RS" w:eastAsia="sr-Latn-RS"/>
        </w:rPr>
        <w:t>деформитета постојећих кранских стаза и санацију истих као и сву неопходну пратећу документацију дефинисану одговарајућим прописима и правилницима.</w:t>
      </w:r>
    </w:p>
    <w:p w:rsidR="00221B1B" w:rsidRDefault="00221B1B" w:rsidP="003415EB">
      <w:pPr>
        <w:spacing w:after="0" w:line="240" w:lineRule="auto"/>
        <w:jc w:val="both"/>
        <w:rPr>
          <w:rFonts w:ascii="Arial" w:eastAsia="Times New Roman" w:hAnsi="Arial" w:cs="Arial"/>
          <w:bCs/>
          <w:sz w:val="24"/>
          <w:szCs w:val="24"/>
          <w:lang w:val="sr-Cyrl-RS" w:eastAsia="sr-Latn-RS"/>
        </w:rPr>
      </w:pPr>
    </w:p>
    <w:p w:rsidR="00221B1B" w:rsidRPr="00221B1B" w:rsidRDefault="00221B1B" w:rsidP="003415EB">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За потпуно сагледавање обима наведених услуга неопходно је упознати се са чињеничним стањем директним увидом на лицу места у погону Топлане који се налази у кругу РТБ –а Бор у Бору.</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0161B9" w:rsidRDefault="000161B9" w:rsidP="000161B9">
      <w:pPr>
        <w:spacing w:before="100" w:beforeAutospacing="1" w:after="100" w:afterAutospacing="1" w:line="240" w:lineRule="auto"/>
        <w:jc w:val="both"/>
        <w:rPr>
          <w:rFonts w:ascii="Arial" w:eastAsia="Times New Roman" w:hAnsi="Arial" w:cs="Arial"/>
          <w:b/>
          <w:bCs/>
          <w:sz w:val="24"/>
          <w:szCs w:val="24"/>
          <w:lang w:eastAsia="sr-Latn-RS"/>
        </w:rPr>
      </w:pPr>
    </w:p>
    <w:p w:rsidR="003415EB" w:rsidRDefault="003415EB" w:rsidP="000161B9">
      <w:pPr>
        <w:spacing w:before="100" w:beforeAutospacing="1" w:after="100" w:afterAutospacing="1" w:line="240" w:lineRule="auto"/>
        <w:jc w:val="both"/>
        <w:rPr>
          <w:rFonts w:ascii="Arial" w:eastAsia="Times New Roman" w:hAnsi="Arial" w:cs="Arial"/>
          <w:b/>
          <w:bCs/>
          <w:sz w:val="24"/>
          <w:szCs w:val="24"/>
          <w:lang w:eastAsia="sr-Latn-RS"/>
        </w:rPr>
      </w:pPr>
    </w:p>
    <w:p w:rsidR="006B386A" w:rsidRDefault="00573333" w:rsidP="00200407">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200407" w:rsidRPr="00200407" w:rsidRDefault="00200407" w:rsidP="00200407">
      <w:pPr>
        <w:spacing w:after="0" w:line="240" w:lineRule="auto"/>
        <w:jc w:val="center"/>
        <w:rPr>
          <w:rFonts w:ascii="Arial" w:eastAsia="Times New Roman" w:hAnsi="Arial" w:cs="Arial"/>
          <w:b/>
          <w:bCs/>
          <w:sz w:val="16"/>
          <w:szCs w:val="16"/>
          <w:lang w:eastAsia="sr-Latn-RS"/>
        </w:rPr>
      </w:pPr>
    </w:p>
    <w:p w:rsidR="006B386A" w:rsidRPr="002409BF" w:rsidRDefault="006B386A" w:rsidP="00200407">
      <w:pPr>
        <w:pStyle w:val="ListParagraph"/>
        <w:numPr>
          <w:ilvl w:val="1"/>
          <w:numId w:val="4"/>
        </w:numPr>
        <w:spacing w:after="0"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200407">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200407" w:rsidRDefault="00200407" w:rsidP="00200407">
      <w:pPr>
        <w:spacing w:after="0" w:line="240" w:lineRule="auto"/>
        <w:jc w:val="center"/>
        <w:rPr>
          <w:rFonts w:ascii="Arial" w:eastAsia="Times New Roman" w:hAnsi="Arial" w:cs="Arial"/>
          <w:b/>
          <w:bCs/>
          <w:sz w:val="24"/>
          <w:szCs w:val="24"/>
          <w:lang w:eastAsia="sr-Latn-RS"/>
        </w:rPr>
      </w:pPr>
    </w:p>
    <w:p w:rsidR="006B386A" w:rsidRPr="00F02D8B" w:rsidRDefault="006B386A" w:rsidP="00200407">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200407">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221B1B">
        <w:rPr>
          <w:rFonts w:ascii="Arial" w:eastAsia="Times New Roman" w:hAnsi="Arial" w:cs="Arial"/>
          <w:sz w:val="24"/>
          <w:szCs w:val="24"/>
          <w:lang w:val="sr-Cyrl-RS" w:eastAsia="sr-Latn-RS"/>
        </w:rPr>
        <w:t>крана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221B1B">
        <w:rPr>
          <w:rFonts w:ascii="Arial" w:eastAsia="Times New Roman" w:hAnsi="Arial" w:cs="Arial"/>
          <w:sz w:val="24"/>
          <w:szCs w:val="24"/>
          <w:lang w:val="sr-Cyrl-RS" w:eastAsia="sr-Latn-RS"/>
        </w:rPr>
        <w:t>15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656337">
        <w:rPr>
          <w:rFonts w:ascii="Arial" w:eastAsia="Times New Roman" w:hAnsi="Arial" w:cs="Arial"/>
          <w:sz w:val="24"/>
          <w:szCs w:val="24"/>
          <w:lang w:val="sr-Cyrl-RS" w:eastAsia="sr-Latn-RS"/>
        </w:rPr>
        <w:t>крана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656337">
        <w:rPr>
          <w:rFonts w:ascii="Arial" w:eastAsia="Times New Roman" w:hAnsi="Arial" w:cs="Arial"/>
          <w:sz w:val="24"/>
          <w:szCs w:val="24"/>
          <w:lang w:val="sr-Cyrl-RS" w:eastAsia="sr-Latn-RS"/>
        </w:rPr>
        <w:t>15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56337" w:rsidRDefault="00656337"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656337">
        <w:rPr>
          <w:rFonts w:ascii="Arial" w:eastAsia="Times New Roman" w:hAnsi="Arial" w:cs="Arial"/>
          <w:sz w:val="24"/>
          <w:szCs w:val="24"/>
          <w:lang w:val="sr-Cyrl-RS" w:eastAsia="sr-Latn-RS"/>
        </w:rPr>
        <w:t>кран</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200407">
        <w:rPr>
          <w:rFonts w:ascii="Arial" w:eastAsia="Times New Roman" w:hAnsi="Arial" w:cs="Arial"/>
          <w:b/>
          <w:sz w:val="28"/>
          <w:szCs w:val="28"/>
          <w:lang w:val="sr-Cyrl-RS" w:eastAsia="sr-Latn-RS"/>
        </w:rPr>
        <w:t>10</w:t>
      </w:r>
      <w:r w:rsidR="00DF18BB" w:rsidRPr="00010683">
        <w:rPr>
          <w:rFonts w:ascii="Arial" w:eastAsia="Times New Roman" w:hAnsi="Arial" w:cs="Arial"/>
          <w:b/>
          <w:sz w:val="28"/>
          <w:szCs w:val="28"/>
          <w:lang w:val="sr-Cyrl-RS" w:eastAsia="sr-Latn-RS"/>
        </w:rPr>
        <w:t>.</w:t>
      </w:r>
      <w:r w:rsidR="00010683">
        <w:rPr>
          <w:rFonts w:ascii="Arial" w:eastAsia="Times New Roman" w:hAnsi="Arial" w:cs="Arial"/>
          <w:b/>
          <w:sz w:val="28"/>
          <w:szCs w:val="28"/>
          <w:lang w:val="sr-Cyrl-RS" w:eastAsia="sr-Latn-RS"/>
        </w:rPr>
        <w:t>0</w:t>
      </w:r>
      <w:r w:rsidR="00656337">
        <w:rPr>
          <w:rFonts w:ascii="Arial" w:eastAsia="Times New Roman" w:hAnsi="Arial" w:cs="Arial"/>
          <w:b/>
          <w:sz w:val="28"/>
          <w:szCs w:val="28"/>
          <w:lang w:val="sr-Cyrl-RS" w:eastAsia="sr-Latn-RS"/>
        </w:rPr>
        <w:t>8</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10:00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200407">
        <w:rPr>
          <w:rFonts w:ascii="Arial" w:eastAsia="Times New Roman" w:hAnsi="Arial" w:cs="Arial"/>
          <w:b/>
          <w:sz w:val="28"/>
          <w:szCs w:val="28"/>
          <w:lang w:val="sr-Cyrl-RS" w:eastAsia="sr-Latn-RS"/>
        </w:rPr>
        <w:t>10</w:t>
      </w:r>
      <w:r w:rsidR="00010683">
        <w:rPr>
          <w:rFonts w:ascii="Arial" w:eastAsia="Times New Roman" w:hAnsi="Arial" w:cs="Arial"/>
          <w:b/>
          <w:sz w:val="28"/>
          <w:szCs w:val="28"/>
          <w:lang w:val="sr-Cyrl-RS" w:eastAsia="sr-Latn-RS"/>
        </w:rPr>
        <w:t>.0</w:t>
      </w:r>
      <w:r w:rsidR="00656337">
        <w:rPr>
          <w:rFonts w:ascii="Arial" w:eastAsia="Times New Roman" w:hAnsi="Arial" w:cs="Arial"/>
          <w:b/>
          <w:sz w:val="28"/>
          <w:szCs w:val="28"/>
          <w:lang w:val="sr-Cyrl-RS" w:eastAsia="sr-Latn-RS"/>
        </w:rPr>
        <w:t>8</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Pr="00010683">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656337">
        <w:rPr>
          <w:rFonts w:ascii="Arial" w:eastAsia="Times New Roman" w:hAnsi="Arial" w:cs="Arial"/>
          <w:sz w:val="24"/>
          <w:szCs w:val="24"/>
          <w:lang w:val="sr-Cyrl-RS" w:eastAsia="sr-Latn-RS"/>
        </w:rPr>
        <w:t>кран</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656337">
        <w:rPr>
          <w:rFonts w:ascii="Arial" w:eastAsia="Times New Roman" w:hAnsi="Arial" w:cs="Arial"/>
          <w:sz w:val="24"/>
          <w:szCs w:val="24"/>
          <w:lang w:val="sr-Cyrl-RS" w:eastAsia="sr-Latn-RS"/>
        </w:rPr>
        <w:t>кран</w:t>
      </w:r>
      <w:r w:rsidR="00656337" w:rsidRPr="00F02D8B">
        <w:rPr>
          <w:rFonts w:ascii="Arial" w:eastAsia="Times New Roman" w:hAnsi="Arial" w:cs="Arial"/>
          <w:sz w:val="24"/>
          <w:szCs w:val="24"/>
          <w:lang w:eastAsia="sr-Latn-RS"/>
        </w:rPr>
        <w:t>, ЈН</w:t>
      </w:r>
      <w:r w:rsidR="00656337">
        <w:rPr>
          <w:rFonts w:ascii="Arial" w:eastAsia="Times New Roman" w:hAnsi="Arial" w:cs="Arial"/>
          <w:sz w:val="24"/>
          <w:szCs w:val="24"/>
          <w:lang w:val="sr-Cyrl-RS" w:eastAsia="sr-Latn-RS"/>
        </w:rPr>
        <w:t>МВ</w:t>
      </w:r>
      <w:r w:rsidR="00656337"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15/2016</w:t>
      </w:r>
      <w:r w:rsidR="00656337"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656337">
        <w:rPr>
          <w:rFonts w:ascii="Arial" w:eastAsia="Times New Roman" w:hAnsi="Arial" w:cs="Arial"/>
          <w:sz w:val="24"/>
          <w:szCs w:val="24"/>
          <w:lang w:val="sr-Cyrl-RS" w:eastAsia="sr-Latn-RS"/>
        </w:rPr>
        <w:t>кран</w:t>
      </w:r>
      <w:r w:rsidR="00656337" w:rsidRPr="00F02D8B">
        <w:rPr>
          <w:rFonts w:ascii="Arial" w:eastAsia="Times New Roman" w:hAnsi="Arial" w:cs="Arial"/>
          <w:sz w:val="24"/>
          <w:szCs w:val="24"/>
          <w:lang w:eastAsia="sr-Latn-RS"/>
        </w:rPr>
        <w:t>, ЈН</w:t>
      </w:r>
      <w:r w:rsidR="00656337">
        <w:rPr>
          <w:rFonts w:ascii="Arial" w:eastAsia="Times New Roman" w:hAnsi="Arial" w:cs="Arial"/>
          <w:sz w:val="24"/>
          <w:szCs w:val="24"/>
          <w:lang w:val="sr-Cyrl-RS" w:eastAsia="sr-Latn-RS"/>
        </w:rPr>
        <w:t>МВ</w:t>
      </w:r>
      <w:r w:rsidR="00656337"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15/2016</w:t>
      </w:r>
      <w:r w:rsidR="00656337"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656337">
        <w:rPr>
          <w:rFonts w:ascii="Arial" w:eastAsia="Times New Roman" w:hAnsi="Arial" w:cs="Arial"/>
          <w:sz w:val="24"/>
          <w:szCs w:val="24"/>
          <w:lang w:val="sr-Cyrl-RS" w:eastAsia="sr-Latn-RS"/>
        </w:rPr>
        <w:t>кран</w:t>
      </w:r>
      <w:r w:rsidR="00656337" w:rsidRPr="00F02D8B">
        <w:rPr>
          <w:rFonts w:ascii="Arial" w:eastAsia="Times New Roman" w:hAnsi="Arial" w:cs="Arial"/>
          <w:sz w:val="24"/>
          <w:szCs w:val="24"/>
          <w:lang w:eastAsia="sr-Latn-RS"/>
        </w:rPr>
        <w:t>, ЈН</w:t>
      </w:r>
      <w:r w:rsidR="00656337">
        <w:rPr>
          <w:rFonts w:ascii="Arial" w:eastAsia="Times New Roman" w:hAnsi="Arial" w:cs="Arial"/>
          <w:sz w:val="24"/>
          <w:szCs w:val="24"/>
          <w:lang w:val="sr-Cyrl-RS" w:eastAsia="sr-Latn-RS"/>
        </w:rPr>
        <w:t>МВ</w:t>
      </w:r>
      <w:r w:rsidR="00656337"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15/2016</w:t>
      </w:r>
      <w:r w:rsidR="00656337"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DA5571">
        <w:rPr>
          <w:rFonts w:ascii="Arial" w:eastAsia="Times New Roman" w:hAnsi="Arial" w:cs="Arial"/>
          <w:b/>
          <w:sz w:val="24"/>
          <w:szCs w:val="24"/>
          <w:lang w:eastAsia="sr-Latn-RS"/>
        </w:rPr>
        <w:t>9.1. Захтеви у погледу начина, рока и услова плаћања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 xml:space="preserve">службеног </w:t>
      </w:r>
      <w:r w:rsidR="00DA5571">
        <w:rPr>
          <w:rFonts w:ascii="Arial" w:eastAsia="Times New Roman" w:hAnsi="Arial" w:cs="Arial"/>
          <w:sz w:val="24"/>
          <w:szCs w:val="24"/>
          <w:lang w:val="sr-Cyrl-RS" w:eastAsia="sr-Latn-RS"/>
        </w:rPr>
        <w:t xml:space="preserve">пријема </w:t>
      </w:r>
      <w:r w:rsidR="00DC690C">
        <w:rPr>
          <w:rFonts w:ascii="Arial" w:eastAsia="Times New Roman" w:hAnsi="Arial" w:cs="Arial"/>
          <w:sz w:val="24"/>
          <w:szCs w:val="24"/>
          <w:lang w:val="sr-Cyrl-RS" w:eastAsia="sr-Latn-RS"/>
        </w:rPr>
        <w:t>рачуна</w:t>
      </w:r>
      <w:r w:rsidRPr="00F02D8B">
        <w:rPr>
          <w:rFonts w:ascii="Arial" w:eastAsia="Times New Roman" w:hAnsi="Arial" w:cs="Arial"/>
          <w:sz w:val="24"/>
          <w:szCs w:val="24"/>
          <w:lang w:eastAsia="sr-Latn-RS"/>
        </w:rPr>
        <w:t xml:space="preserve">, на основу </w:t>
      </w:r>
      <w:r w:rsidR="001D2EEF">
        <w:rPr>
          <w:rFonts w:ascii="Arial" w:eastAsia="Times New Roman" w:hAnsi="Arial" w:cs="Arial"/>
          <w:sz w:val="24"/>
          <w:szCs w:val="24"/>
          <w:lang w:val="sr-Cyrl-RS" w:eastAsia="sr-Latn-RS"/>
        </w:rPr>
        <w:t>записника о примопредаји добра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1D2EEF" w:rsidRPr="00DA5571"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DA5571">
        <w:rPr>
          <w:rFonts w:ascii="Arial" w:eastAsia="Times New Roman" w:hAnsi="Arial" w:cs="Arial"/>
          <w:b/>
          <w:sz w:val="24"/>
          <w:szCs w:val="24"/>
          <w:lang w:eastAsia="sr-Latn-RS"/>
        </w:rPr>
        <w:t>9.</w:t>
      </w:r>
      <w:r w:rsidR="00DA5571" w:rsidRPr="00DA5571">
        <w:rPr>
          <w:rFonts w:ascii="Arial" w:eastAsia="Times New Roman" w:hAnsi="Arial" w:cs="Arial"/>
          <w:b/>
          <w:sz w:val="24"/>
          <w:szCs w:val="24"/>
          <w:lang w:val="sr-Cyrl-RS" w:eastAsia="sr-Latn-RS"/>
        </w:rPr>
        <w:t>2</w:t>
      </w:r>
      <w:r w:rsidRPr="00DA5571">
        <w:rPr>
          <w:rFonts w:ascii="Arial" w:eastAsia="Times New Roman" w:hAnsi="Arial" w:cs="Arial"/>
          <w:b/>
          <w:sz w:val="24"/>
          <w:szCs w:val="24"/>
          <w:lang w:eastAsia="sr-Latn-RS"/>
        </w:rPr>
        <w:t xml:space="preserve">.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200407">
        <w:rPr>
          <w:rFonts w:ascii="Arial" w:eastAsia="Times New Roman" w:hAnsi="Arial" w:cs="Arial"/>
          <w:sz w:val="24"/>
          <w:szCs w:val="24"/>
          <w:lang w:val="sr-Cyrl-RS" w:eastAsia="sr-Latn-RS"/>
        </w:rPr>
        <w:t xml:space="preserve">30 (тридесет) </w:t>
      </w:r>
      <w:r w:rsidRPr="00F02D8B">
        <w:rPr>
          <w:rFonts w:ascii="Arial" w:eastAsia="Times New Roman" w:hAnsi="Arial" w:cs="Arial"/>
          <w:sz w:val="24"/>
          <w:szCs w:val="24"/>
          <w:lang w:eastAsia="sr-Latn-RS"/>
        </w:rPr>
        <w:t>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C37A40"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C37A40">
        <w:rPr>
          <w:rFonts w:ascii="Arial" w:eastAsia="Times New Roman" w:hAnsi="Arial" w:cs="Arial"/>
          <w:b/>
          <w:sz w:val="24"/>
          <w:szCs w:val="24"/>
          <w:lang w:eastAsia="sr-Latn-RS"/>
        </w:rPr>
        <w:t>9.</w:t>
      </w:r>
      <w:r w:rsidR="00C37A40" w:rsidRPr="00C37A40">
        <w:rPr>
          <w:rFonts w:ascii="Arial" w:eastAsia="Times New Roman" w:hAnsi="Arial" w:cs="Arial"/>
          <w:b/>
          <w:sz w:val="24"/>
          <w:szCs w:val="24"/>
          <w:lang w:val="sr-Cyrl-RS" w:eastAsia="sr-Latn-RS"/>
        </w:rPr>
        <w:t>3</w:t>
      </w:r>
      <w:r w:rsidRPr="00C37A40">
        <w:rPr>
          <w:rFonts w:ascii="Arial" w:eastAsia="Times New Roman" w:hAnsi="Arial" w:cs="Arial"/>
          <w:b/>
          <w:sz w:val="24"/>
          <w:szCs w:val="24"/>
          <w:lang w:eastAsia="sr-Latn-RS"/>
        </w:rPr>
        <w:t>.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656337">
        <w:rPr>
          <w:rFonts w:ascii="Arial" w:eastAsia="Times New Roman" w:hAnsi="Arial" w:cs="Arial"/>
          <w:sz w:val="24"/>
          <w:szCs w:val="24"/>
          <w:lang w:val="sr-Cyrl-RS" w:eastAsia="sr-Latn-RS"/>
        </w:rPr>
        <w:t xml:space="preserve">кран, додатне услуге дефинисане у поглављу </w:t>
      </w:r>
      <w:r w:rsidR="001D2EEF">
        <w:rPr>
          <w:rFonts w:ascii="Arial" w:eastAsia="Times New Roman" w:hAnsi="Arial" w:cs="Arial"/>
          <w:sz w:val="24"/>
          <w:szCs w:val="24"/>
          <w:lang w:val="sr-Cyrl-RS" w:eastAsia="sr-Latn-RS"/>
        </w:rPr>
        <w:t xml:space="preserve"> </w:t>
      </w:r>
      <w:r w:rsidR="00656337" w:rsidRPr="00656337">
        <w:rPr>
          <w:rFonts w:ascii="Arial" w:eastAsia="Times New Roman" w:hAnsi="Arial" w:cs="Arial"/>
          <w:bCs/>
          <w:sz w:val="24"/>
          <w:szCs w:val="24"/>
          <w:lang w:eastAsia="sr-Latn-RS"/>
        </w:rPr>
        <w:t>III</w:t>
      </w:r>
      <w:r w:rsidR="00656337">
        <w:rPr>
          <w:rFonts w:ascii="Arial" w:eastAsia="Times New Roman" w:hAnsi="Arial" w:cs="Arial"/>
          <w:sz w:val="24"/>
          <w:szCs w:val="24"/>
          <w:lang w:val="sr-Cyrl-RS" w:eastAsia="sr-Latn-RS"/>
        </w:rPr>
        <w:t xml:space="preserve"> тачка (4) конкурсне документације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656337">
        <w:rPr>
          <w:rFonts w:ascii="Arial" w:eastAsia="Times New Roman" w:hAnsi="Arial" w:cs="Arial"/>
          <w:sz w:val="24"/>
          <w:szCs w:val="24"/>
          <w:lang w:val="sr-Cyrl-RS" w:eastAsia="sr-Latn-RS"/>
        </w:rPr>
        <w:t>15</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w:t>
      </w:r>
      <w:r w:rsidRPr="00F02D8B">
        <w:rPr>
          <w:rFonts w:ascii="Arial" w:eastAsia="Times New Roman" w:hAnsi="Arial" w:cs="Arial"/>
          <w:sz w:val="24"/>
          <w:szCs w:val="24"/>
          <w:lang w:eastAsia="sr-Latn-RS"/>
        </w:rPr>
        <w:lastRenderedPageBreak/>
        <w:t xml:space="preserve">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200407" w:rsidRDefault="00200407"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656337">
        <w:rPr>
          <w:rFonts w:ascii="Arial" w:eastAsia="Times New Roman" w:hAnsi="Arial" w:cs="Arial"/>
          <w:sz w:val="24"/>
          <w:szCs w:val="24"/>
          <w:lang w:val="sr-Cyrl-RS" w:eastAsia="sr-Latn-RS"/>
        </w:rPr>
        <w:t>крана</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656337">
        <w:rPr>
          <w:rFonts w:ascii="Arial" w:eastAsia="Times New Roman" w:hAnsi="Arial" w:cs="Arial"/>
          <w:sz w:val="24"/>
          <w:szCs w:val="24"/>
          <w:lang w:val="sr-Cyrl-RS" w:eastAsia="sr-Latn-RS"/>
        </w:rPr>
        <w:t>15</w:t>
      </w:r>
      <w:r w:rsidR="00D313E0">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200407" w:rsidRDefault="0081085D" w:rsidP="0081085D">
      <w:pPr>
        <w:pStyle w:val="Default"/>
        <w:jc w:val="right"/>
        <w:rPr>
          <w:rFonts w:ascii="Arial" w:hAnsi="Arial" w:cs="Arial"/>
          <w:b/>
          <w:bCs/>
          <w:shd w:val="clear" w:color="auto" w:fill="FFFFFF"/>
          <w:vertAlign w:val="subscript"/>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200407" w:rsidRDefault="0081085D" w:rsidP="00724925">
            <w:pPr>
              <w:pStyle w:val="Default"/>
              <w:rPr>
                <w:rFonts w:ascii="Arial" w:hAnsi="Arial" w:cs="Arial"/>
                <w:b/>
                <w:bCs/>
                <w:vertAlign w:val="subscript"/>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200407" w:rsidRDefault="0081085D" w:rsidP="0081085D">
      <w:pPr>
        <w:pStyle w:val="Default"/>
        <w:jc w:val="right"/>
        <w:rPr>
          <w:rFonts w:ascii="Arial" w:hAnsi="Arial" w:cs="Arial"/>
          <w:b/>
          <w:bCs/>
          <w:shd w:val="clear" w:color="auto" w:fill="FFFFFF"/>
          <w:vertAlign w:val="subscript"/>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0407" w:rsidRDefault="00200407" w:rsidP="0081085D">
      <w:pPr>
        <w:pStyle w:val="Default"/>
        <w:jc w:val="both"/>
        <w:rPr>
          <w:rFonts w:ascii="Arial" w:eastAsia="Arial" w:hAnsi="Arial" w:cs="Arial"/>
          <w:b/>
          <w:bCs/>
          <w:shd w:val="clear" w:color="auto" w:fill="FFFFFF"/>
        </w:rPr>
      </w:pPr>
    </w:p>
    <w:p w:rsidR="00FD3348" w:rsidRDefault="00FD3348"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FD3348">
        <w:trPr>
          <w:trHeight w:val="299"/>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FD3348">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6595" w:rsidRPr="00FD3348" w:rsidRDefault="00866595" w:rsidP="00866595">
      <w:pPr>
        <w:spacing w:after="0" w:line="240" w:lineRule="auto"/>
        <w:rPr>
          <w:rFonts w:ascii="Arial" w:eastAsia="Times New Roman" w:hAnsi="Arial" w:cs="Arial"/>
          <w:strike/>
          <w:sz w:val="16"/>
          <w:szCs w:val="16"/>
          <w:lang w:eastAsia="sr-Latn-RS"/>
        </w:rPr>
      </w:pPr>
    </w:p>
    <w:p w:rsidR="006B386A" w:rsidRPr="00866595"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BA5419" w:rsidRPr="00866595">
        <w:rPr>
          <w:rFonts w:ascii="Arial" w:eastAsia="Times New Roman" w:hAnsi="Arial" w:cs="Arial"/>
          <w:b/>
          <w:sz w:val="24"/>
          <w:szCs w:val="24"/>
          <w:lang w:val="sr-Cyrl-RS" w:eastAsia="sr-Latn-RS"/>
        </w:rPr>
        <w:t xml:space="preserve">- </w:t>
      </w:r>
      <w:r w:rsidR="00656337">
        <w:rPr>
          <w:rFonts w:ascii="Arial" w:eastAsia="Times New Roman" w:hAnsi="Arial" w:cs="Arial"/>
          <w:b/>
          <w:sz w:val="24"/>
          <w:szCs w:val="24"/>
          <w:lang w:val="sr-Cyrl-RS" w:eastAsia="sr-Latn-RS"/>
        </w:rPr>
        <w:t>КРАНА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1664"/>
        <w:gridCol w:w="4950"/>
      </w:tblGrid>
      <w:tr w:rsidR="006B386A" w:rsidRPr="00F02D8B" w:rsidTr="00FD3348">
        <w:trPr>
          <w:trHeight w:val="363"/>
          <w:tblCellSpacing w:w="0" w:type="dxa"/>
        </w:trPr>
        <w:tc>
          <w:tcPr>
            <w:tcW w:w="3327" w:type="dxa"/>
            <w:gridSpan w:val="2"/>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Укупна цена без ПДВ-а </w:t>
            </w:r>
          </w:p>
        </w:tc>
        <w:tc>
          <w:tcPr>
            <w:tcW w:w="4950" w:type="dxa"/>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gridSpan w:val="2"/>
            <w:vAlign w:val="center"/>
            <w:hideMark/>
          </w:tcPr>
          <w:p w:rsidR="00AA7F09"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Укупна цена са ПДВ-ом</w:t>
            </w:r>
          </w:p>
        </w:tc>
        <w:tc>
          <w:tcPr>
            <w:tcW w:w="4950" w:type="dxa"/>
            <w:vAlign w:val="center"/>
            <w:hideMark/>
          </w:tcPr>
          <w:p w:rsidR="006B386A" w:rsidRPr="00F02D8B" w:rsidRDefault="006B386A"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gridSpan w:val="2"/>
            <w:vAlign w:val="center"/>
          </w:tcPr>
          <w:p w:rsidR="00866595" w:rsidRPr="00F02D8B" w:rsidRDefault="00656337" w:rsidP="008F73AC">
            <w:pPr>
              <w:widowControl w:val="0"/>
              <w:tabs>
                <w:tab w:val="left" w:pos="780"/>
              </w:tabs>
              <w:suppressAutoHyphens/>
              <w:autoSpaceDE w:val="0"/>
              <w:spacing w:after="0" w:line="240" w:lineRule="auto"/>
              <w:jc w:val="both"/>
              <w:rPr>
                <w:rFonts w:ascii="Arial" w:eastAsia="Times New Roman" w:hAnsi="Arial" w:cs="Arial"/>
                <w:sz w:val="24"/>
                <w:szCs w:val="24"/>
                <w:lang w:eastAsia="sr-Latn-RS"/>
              </w:rPr>
            </w:pPr>
            <w:r>
              <w:rPr>
                <w:rFonts w:ascii="Arial" w:hAnsi="Arial" w:cs="Arial"/>
                <w:sz w:val="24"/>
                <w:szCs w:val="24"/>
                <w:lang w:val="sr-Cyrl-CS"/>
              </w:rPr>
              <w:t xml:space="preserve">Погонска класа </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gridSpan w:val="2"/>
            <w:vAlign w:val="center"/>
          </w:tcPr>
          <w:p w:rsidR="00866595" w:rsidRPr="00866595" w:rsidRDefault="00656337" w:rsidP="00866595">
            <w:pPr>
              <w:spacing w:after="0" w:line="240" w:lineRule="auto"/>
              <w:rPr>
                <w:rFonts w:ascii="Arial" w:eastAsia="Times New Roman" w:hAnsi="Arial" w:cs="Arial"/>
                <w:sz w:val="24"/>
                <w:szCs w:val="24"/>
                <w:lang w:val="sr-Cyrl-RS" w:eastAsia="sr-Latn-RS"/>
              </w:rPr>
            </w:pPr>
            <w:r>
              <w:rPr>
                <w:rFonts w:ascii="Arial" w:hAnsi="Arial" w:cs="Arial"/>
                <w:sz w:val="24"/>
                <w:szCs w:val="24"/>
                <w:lang w:val="sr-Cyrl-RS"/>
              </w:rPr>
              <w:t>Максимална носивост</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gridSpan w:val="2"/>
            <w:vAlign w:val="center"/>
          </w:tcPr>
          <w:p w:rsidR="00866595" w:rsidRPr="00866595" w:rsidRDefault="00656337" w:rsidP="00866595">
            <w:pPr>
              <w:spacing w:after="0" w:line="240" w:lineRule="auto"/>
              <w:rPr>
                <w:rFonts w:ascii="Arial" w:eastAsia="Times New Roman" w:hAnsi="Arial" w:cs="Arial"/>
                <w:sz w:val="24"/>
                <w:szCs w:val="24"/>
                <w:lang w:val="sr-Cyrl-RS" w:eastAsia="sr-Latn-RS"/>
              </w:rPr>
            </w:pPr>
            <w:r>
              <w:rPr>
                <w:rFonts w:ascii="Arial" w:hAnsi="Arial" w:cs="Arial"/>
                <w:sz w:val="24"/>
                <w:szCs w:val="24"/>
                <w:lang w:val="sr-Cyrl-CS"/>
              </w:rPr>
              <w:t>Распон дизалице</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gridSpan w:val="2"/>
            <w:vAlign w:val="center"/>
          </w:tcPr>
          <w:p w:rsidR="00866595" w:rsidRDefault="008F73AC" w:rsidP="00866595">
            <w:pPr>
              <w:spacing w:after="0" w:line="240" w:lineRule="auto"/>
              <w:rPr>
                <w:rFonts w:ascii="Arial" w:eastAsia="Times New Roman" w:hAnsi="Arial" w:cs="Arial"/>
                <w:sz w:val="24"/>
                <w:szCs w:val="24"/>
                <w:lang w:val="sr-Cyrl-RS" w:eastAsia="sr-Latn-RS"/>
              </w:rPr>
            </w:pPr>
            <w:r>
              <w:rPr>
                <w:rFonts w:ascii="Arial" w:hAnsi="Arial" w:cs="Arial"/>
                <w:sz w:val="24"/>
                <w:szCs w:val="24"/>
                <w:lang w:val="sr-Cyrl-CS"/>
              </w:rPr>
              <w:t>Висина дизања</w:t>
            </w:r>
          </w:p>
        </w:tc>
        <w:tc>
          <w:tcPr>
            <w:tcW w:w="4950" w:type="dxa"/>
            <w:vAlign w:val="center"/>
          </w:tcPr>
          <w:p w:rsidR="00866595" w:rsidRPr="00F02D8B" w:rsidRDefault="00866595" w:rsidP="00866595">
            <w:pPr>
              <w:spacing w:after="0" w:line="240" w:lineRule="auto"/>
              <w:rPr>
                <w:rFonts w:ascii="Arial" w:eastAsia="Times New Roman" w:hAnsi="Arial" w:cs="Arial"/>
                <w:sz w:val="24"/>
                <w:szCs w:val="24"/>
                <w:lang w:eastAsia="sr-Latn-RS"/>
              </w:rPr>
            </w:pPr>
          </w:p>
        </w:tc>
      </w:tr>
      <w:tr w:rsidR="00866595" w:rsidRPr="00F02D8B" w:rsidTr="00BA5419">
        <w:trPr>
          <w:tblCellSpacing w:w="0" w:type="dxa"/>
        </w:trPr>
        <w:tc>
          <w:tcPr>
            <w:tcW w:w="3327" w:type="dxa"/>
            <w:gridSpan w:val="2"/>
            <w:vAlign w:val="center"/>
          </w:tcPr>
          <w:p w:rsidR="00866595"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RS"/>
              </w:rPr>
              <w:t>Механизам дизања</w:t>
            </w:r>
          </w:p>
        </w:tc>
        <w:tc>
          <w:tcPr>
            <w:tcW w:w="4950" w:type="dxa"/>
            <w:vAlign w:val="center"/>
          </w:tcPr>
          <w:p w:rsidR="00866595" w:rsidRPr="00F02D8B" w:rsidRDefault="00866595" w:rsidP="006B386A">
            <w:pPr>
              <w:spacing w:after="0" w:line="240" w:lineRule="auto"/>
              <w:rPr>
                <w:rFonts w:ascii="Arial" w:eastAsia="Times New Roman" w:hAnsi="Arial" w:cs="Arial"/>
                <w:sz w:val="24"/>
                <w:szCs w:val="24"/>
                <w:lang w:eastAsia="sr-Latn-RS"/>
              </w:rPr>
            </w:pPr>
          </w:p>
        </w:tc>
      </w:tr>
      <w:tr w:rsidR="00656337" w:rsidRPr="00F02D8B" w:rsidTr="00BA5419">
        <w:trPr>
          <w:tblCellSpacing w:w="0" w:type="dxa"/>
        </w:trPr>
        <w:tc>
          <w:tcPr>
            <w:tcW w:w="3327" w:type="dxa"/>
            <w:gridSpan w:val="2"/>
            <w:vAlign w:val="center"/>
          </w:tcPr>
          <w:p w:rsidR="00656337"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CS"/>
              </w:rPr>
              <w:t>Брзина дизања терета</w:t>
            </w:r>
          </w:p>
        </w:tc>
        <w:tc>
          <w:tcPr>
            <w:tcW w:w="4950" w:type="dxa"/>
            <w:vAlign w:val="center"/>
          </w:tcPr>
          <w:p w:rsidR="00656337" w:rsidRPr="00F02D8B" w:rsidRDefault="00656337" w:rsidP="006B386A">
            <w:pPr>
              <w:spacing w:after="0" w:line="240" w:lineRule="auto"/>
              <w:rPr>
                <w:rFonts w:ascii="Arial" w:eastAsia="Times New Roman" w:hAnsi="Arial" w:cs="Arial"/>
                <w:sz w:val="24"/>
                <w:szCs w:val="24"/>
                <w:lang w:eastAsia="sr-Latn-RS"/>
              </w:rPr>
            </w:pPr>
          </w:p>
        </w:tc>
      </w:tr>
      <w:tr w:rsidR="008F73AC" w:rsidRPr="00F02D8B" w:rsidTr="008D53E0">
        <w:trPr>
          <w:tblCellSpacing w:w="0" w:type="dxa"/>
        </w:trPr>
        <w:tc>
          <w:tcPr>
            <w:tcW w:w="1663" w:type="dxa"/>
            <w:vMerge w:val="restart"/>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RS"/>
              </w:rPr>
              <w:t>Врста погона</w:t>
            </w:r>
          </w:p>
        </w:tc>
        <w:tc>
          <w:tcPr>
            <w:tcW w:w="1664" w:type="dxa"/>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RS"/>
              </w:rPr>
              <w:t>погон моста</w:t>
            </w:r>
          </w:p>
        </w:tc>
        <w:tc>
          <w:tcPr>
            <w:tcW w:w="4950" w:type="dxa"/>
            <w:vAlign w:val="center"/>
          </w:tcPr>
          <w:p w:rsidR="008F73AC" w:rsidRPr="00F02D8B" w:rsidRDefault="008F73AC" w:rsidP="006B386A">
            <w:pPr>
              <w:spacing w:after="0" w:line="240" w:lineRule="auto"/>
              <w:rPr>
                <w:rFonts w:ascii="Arial" w:eastAsia="Times New Roman" w:hAnsi="Arial" w:cs="Arial"/>
                <w:sz w:val="24"/>
                <w:szCs w:val="24"/>
                <w:lang w:eastAsia="sr-Latn-RS"/>
              </w:rPr>
            </w:pPr>
          </w:p>
        </w:tc>
      </w:tr>
      <w:tr w:rsidR="008F73AC" w:rsidRPr="00F02D8B" w:rsidTr="008D53E0">
        <w:trPr>
          <w:tblCellSpacing w:w="0" w:type="dxa"/>
        </w:trPr>
        <w:tc>
          <w:tcPr>
            <w:tcW w:w="1663" w:type="dxa"/>
            <w:vMerge/>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p>
        </w:tc>
        <w:tc>
          <w:tcPr>
            <w:tcW w:w="1664" w:type="dxa"/>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RS"/>
              </w:rPr>
              <w:t>погон колица</w:t>
            </w:r>
          </w:p>
        </w:tc>
        <w:tc>
          <w:tcPr>
            <w:tcW w:w="4950" w:type="dxa"/>
            <w:vAlign w:val="center"/>
          </w:tcPr>
          <w:p w:rsidR="008F73AC" w:rsidRPr="00F02D8B" w:rsidRDefault="008F73AC" w:rsidP="006B386A">
            <w:pPr>
              <w:spacing w:after="0" w:line="240" w:lineRule="auto"/>
              <w:rPr>
                <w:rFonts w:ascii="Arial" w:eastAsia="Times New Roman" w:hAnsi="Arial" w:cs="Arial"/>
                <w:sz w:val="24"/>
                <w:szCs w:val="24"/>
                <w:lang w:eastAsia="sr-Latn-RS"/>
              </w:rPr>
            </w:pPr>
          </w:p>
        </w:tc>
      </w:tr>
      <w:tr w:rsidR="008F73AC" w:rsidRPr="00F02D8B" w:rsidTr="008D53E0">
        <w:trPr>
          <w:tblCellSpacing w:w="0" w:type="dxa"/>
        </w:trPr>
        <w:tc>
          <w:tcPr>
            <w:tcW w:w="1663" w:type="dxa"/>
            <w:vMerge/>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p>
        </w:tc>
        <w:tc>
          <w:tcPr>
            <w:tcW w:w="1664" w:type="dxa"/>
            <w:vAlign w:val="center"/>
          </w:tcPr>
          <w:p w:rsidR="008F73AC" w:rsidRDefault="008F73AC" w:rsidP="00AA7F09">
            <w:pPr>
              <w:spacing w:before="100" w:beforeAutospacing="1" w:after="100" w:afterAutospacing="1" w:line="240" w:lineRule="auto"/>
              <w:rPr>
                <w:rFonts w:ascii="Arial" w:eastAsia="Times New Roman" w:hAnsi="Arial" w:cs="Arial"/>
                <w:sz w:val="24"/>
                <w:szCs w:val="24"/>
                <w:lang w:val="sr-Cyrl-RS" w:eastAsia="sr-Latn-RS"/>
              </w:rPr>
            </w:pPr>
            <w:r>
              <w:rPr>
                <w:rFonts w:ascii="Arial" w:hAnsi="Arial" w:cs="Arial"/>
                <w:sz w:val="24"/>
                <w:szCs w:val="24"/>
                <w:lang w:val="sr-Cyrl-RS"/>
              </w:rPr>
              <w:t>погон добоша</w:t>
            </w:r>
          </w:p>
        </w:tc>
        <w:tc>
          <w:tcPr>
            <w:tcW w:w="4950" w:type="dxa"/>
            <w:vAlign w:val="center"/>
          </w:tcPr>
          <w:p w:rsidR="008F73AC" w:rsidRPr="00F02D8B" w:rsidRDefault="008F73AC"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gridSpan w:val="2"/>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 начин плаћања</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gridSpan w:val="2"/>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gridSpan w:val="2"/>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gridSpan w:val="2"/>
            <w:vAlign w:val="center"/>
            <w:hideMark/>
          </w:tcPr>
          <w:p w:rsidR="006B386A" w:rsidRPr="00F02D8B" w:rsidRDefault="006B386A" w:rsidP="008F73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Место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FD3348" w:rsidRDefault="00FD3348" w:rsidP="00FD3348">
      <w:pPr>
        <w:spacing w:after="0" w:line="240" w:lineRule="auto"/>
        <w:rPr>
          <w:rFonts w:ascii="Arial" w:eastAsia="Times New Roman" w:hAnsi="Arial" w:cs="Arial"/>
          <w:sz w:val="24"/>
          <w:szCs w:val="24"/>
          <w:lang w:eastAsia="sr-Latn-RS"/>
        </w:rPr>
      </w:pPr>
    </w:p>
    <w:p w:rsidR="00FD3348" w:rsidRDefault="006B386A" w:rsidP="00FD3348">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FD3348">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                                                                              _____________</w:t>
      </w:r>
    </w:p>
    <w:p w:rsidR="00FD3348" w:rsidRDefault="00FD3348" w:rsidP="00866595">
      <w:pPr>
        <w:spacing w:after="0" w:line="240" w:lineRule="auto"/>
        <w:rPr>
          <w:rFonts w:ascii="Arial" w:eastAsia="Times New Roman" w:hAnsi="Arial" w:cs="Arial"/>
          <w:b/>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8F73AC">
        <w:rPr>
          <w:rFonts w:ascii="Arial" w:eastAsia="Times New Roman" w:hAnsi="Arial" w:cs="Arial"/>
          <w:b/>
          <w:bCs/>
          <w:sz w:val="24"/>
          <w:szCs w:val="24"/>
          <w:lang w:val="sr-Cyrl-RS" w:eastAsia="sr-Latn-RS"/>
        </w:rPr>
        <w:t>КРАНА</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BA5419" w:rsidP="004E6A6A">
      <w:pPr>
        <w:rPr>
          <w:rFonts w:ascii="Arial" w:eastAsia="Arial" w:hAnsi="Arial" w:cs="Arial"/>
          <w:sz w:val="24"/>
          <w:szCs w:val="24"/>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p>
    <w:p w:rsidR="00BA541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BA5419">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A20021">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Default="00BA5419" w:rsidP="004E6A6A">
      <w:pPr>
        <w:spacing w:after="0" w:line="240" w:lineRule="auto"/>
        <w:rPr>
          <w:rFonts w:ascii="Arial" w:eastAsia="Times New Roman" w:hAnsi="Arial" w:cs="Arial"/>
          <w:sz w:val="24"/>
          <w:szCs w:val="24"/>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5419" w:rsidRDefault="00A20021" w:rsidP="004E6A6A">
      <w:pPr>
        <w:spacing w:after="0" w:line="240" w:lineRule="auto"/>
        <w:rPr>
          <w:rFonts w:ascii="Arial" w:eastAsia="Times New Roman" w:hAnsi="Arial" w:cs="Arial"/>
          <w:b/>
          <w:sz w:val="24"/>
          <w:szCs w:val="24"/>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8F73AC">
        <w:rPr>
          <w:rFonts w:ascii="Arial" w:eastAsia="Times New Roman" w:hAnsi="Arial" w:cs="Arial"/>
          <w:sz w:val="24"/>
          <w:szCs w:val="24"/>
          <w:lang w:val="sr-Cyrl-RS" w:eastAsia="sr-Latn-RS"/>
        </w:rPr>
        <w:t>15</w:t>
      </w:r>
      <w:r w:rsidR="00BA5419">
        <w:rPr>
          <w:rFonts w:ascii="Arial" w:eastAsia="Times New Roman" w:hAnsi="Arial" w:cs="Arial"/>
          <w:sz w:val="24"/>
          <w:szCs w:val="24"/>
          <w:lang w:val="sr-Cyrl-RS" w:eastAsia="sr-Latn-RS"/>
        </w:rPr>
        <w:t>/2016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Предмет овог уговора је купопродаја  </w:t>
      </w:r>
      <w:r w:rsidR="008F73AC">
        <w:rPr>
          <w:rFonts w:ascii="Arial" w:eastAsia="Times New Roman" w:hAnsi="Arial" w:cs="Arial"/>
          <w:sz w:val="24"/>
          <w:szCs w:val="24"/>
          <w:lang w:val="sr-Cyrl-RS" w:eastAsia="sr-Latn-RS"/>
        </w:rPr>
        <w:t>крана</w:t>
      </w:r>
      <w:r w:rsidRPr="00AA7F09">
        <w:rPr>
          <w:rFonts w:ascii="Arial" w:eastAsia="Times New Roman" w:hAnsi="Arial" w:cs="Arial"/>
          <w:sz w:val="24"/>
          <w:szCs w:val="24"/>
          <w:lang w:eastAsia="sr-Latn-RS"/>
        </w:rPr>
        <w:t xml:space="preserve"> одређеног 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УКУПНА ВРЕДНОСТ УГОВОРА И НАЧИН ПЛАЋАЊА </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Вредност уговора износи _____________ динара без обрачунатог ПДВ-а; _____________са ПДВ-ом.</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Уговорена цена је фиксна и не подлеже променама. </w:t>
      </w:r>
    </w:p>
    <w:p w:rsidR="00A20021" w:rsidRDefault="00A20021" w:rsidP="004E6A6A">
      <w:pPr>
        <w:spacing w:after="0" w:line="240" w:lineRule="auto"/>
        <w:jc w:val="center"/>
        <w:rPr>
          <w:rFonts w:ascii="Arial" w:eastAsia="Times New Roman" w:hAnsi="Arial" w:cs="Arial"/>
          <w:b/>
          <w:sz w:val="24"/>
          <w:szCs w:val="24"/>
          <w:lang w:eastAsia="sr-Latn-RS"/>
        </w:rPr>
      </w:pP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DC690C" w:rsidRDefault="00AA7F09" w:rsidP="00A20021">
      <w:pPr>
        <w:spacing w:after="0"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ИСПОРУКА И КВАЛИТЕТ</w:t>
      </w:r>
    </w:p>
    <w:p w:rsidR="00AA7F09" w:rsidRPr="00DC690C" w:rsidRDefault="00AA7F09" w:rsidP="00A20021">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DC690C" w:rsidRPr="00DC690C">
        <w:rPr>
          <w:rFonts w:ascii="Arial" w:eastAsia="Times New Roman" w:hAnsi="Arial" w:cs="Arial"/>
          <w:b/>
          <w:sz w:val="24"/>
          <w:szCs w:val="24"/>
          <w:lang w:val="sr-Cyrl-RS" w:eastAsia="sr-Latn-RS"/>
        </w:rPr>
        <w:t>4</w:t>
      </w:r>
      <w:r w:rsidRPr="00DC690C">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Продавац ће испоручити </w:t>
      </w:r>
      <w:r w:rsidR="008F73AC">
        <w:rPr>
          <w:rFonts w:ascii="Arial" w:eastAsia="Times New Roman" w:hAnsi="Arial" w:cs="Arial"/>
          <w:sz w:val="24"/>
          <w:szCs w:val="24"/>
          <w:lang w:val="sr-Cyrl-RS" w:eastAsia="sr-Latn-RS"/>
        </w:rPr>
        <w:t>кран</w:t>
      </w:r>
      <w:r w:rsidRPr="00AA7F09">
        <w:rPr>
          <w:rFonts w:ascii="Arial" w:eastAsia="Times New Roman" w:hAnsi="Arial" w:cs="Arial"/>
          <w:sz w:val="24"/>
          <w:szCs w:val="24"/>
          <w:lang w:eastAsia="sr-Latn-RS"/>
        </w:rPr>
        <w:t xml:space="preserve"> који је предмет јавне набавке f-co Бор</w:t>
      </w:r>
      <w:r w:rsidR="00DC690C">
        <w:rPr>
          <w:rFonts w:ascii="Arial" w:eastAsia="Times New Roman" w:hAnsi="Arial" w:cs="Arial"/>
          <w:sz w:val="24"/>
          <w:szCs w:val="24"/>
          <w:lang w:val="sr-Cyrl-RS" w:eastAsia="sr-Latn-RS"/>
        </w:rPr>
        <w:t>, погон</w:t>
      </w:r>
      <w:r w:rsidRPr="00AA7F09">
        <w:rPr>
          <w:rFonts w:ascii="Arial" w:eastAsia="Times New Roman" w:hAnsi="Arial" w:cs="Arial"/>
          <w:sz w:val="24"/>
          <w:szCs w:val="24"/>
          <w:lang w:eastAsia="sr-Latn-RS"/>
        </w:rPr>
        <w:t xml:space="preserve"> Купца у року од _____ дана од дана закључења уговора.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су дужне да изврше квалитативну и квантитативну примопредају   добара, о чему се води Записник који потписују представници Купца  и Продаваца.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Приликом примопредаје, представник Купца  је дужан да испоручено добро </w:t>
      </w:r>
      <w:r w:rsidR="008F73AC">
        <w:rPr>
          <w:rFonts w:ascii="Arial" w:eastAsia="Times New Roman" w:hAnsi="Arial" w:cs="Arial"/>
          <w:sz w:val="24"/>
          <w:szCs w:val="24"/>
          <w:lang w:val="sr-Cyrl-RS" w:eastAsia="sr-Latn-RS"/>
        </w:rPr>
        <w:t xml:space="preserve">испроба </w:t>
      </w:r>
      <w:r w:rsidRPr="00AA7F09">
        <w:rPr>
          <w:rFonts w:ascii="Arial" w:eastAsia="Times New Roman" w:hAnsi="Arial" w:cs="Arial"/>
          <w:sz w:val="24"/>
          <w:szCs w:val="24"/>
          <w:lang w:eastAsia="sr-Latn-RS"/>
        </w:rPr>
        <w:t>и своје примедбе одмах саопшти Продавацу  и да их записнички констатује.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Лице одговорно за праћење и контролисање извршења уговорних обавеза код Купца  је </w:t>
      </w:r>
      <w:r w:rsidR="008F73AC">
        <w:rPr>
          <w:rFonts w:ascii="Arial" w:eastAsia="Times New Roman" w:hAnsi="Arial" w:cs="Arial"/>
          <w:sz w:val="24"/>
          <w:szCs w:val="24"/>
          <w:lang w:val="sr-Cyrl-RS" w:eastAsia="sr-Latn-RS"/>
        </w:rPr>
        <w:t>Рајковић Ива</w:t>
      </w:r>
      <w:r w:rsidRPr="00AA7F09">
        <w:rPr>
          <w:rFonts w:ascii="Arial" w:eastAsia="Times New Roman" w:hAnsi="Arial" w:cs="Arial"/>
          <w:sz w:val="24"/>
          <w:szCs w:val="24"/>
          <w:lang w:eastAsia="sr-Latn-RS"/>
        </w:rPr>
        <w:t xml:space="preserve">.   </w:t>
      </w:r>
    </w:p>
    <w:p w:rsidR="00A20021" w:rsidRPr="00A20021" w:rsidRDefault="00A20021" w:rsidP="00A20021">
      <w:pPr>
        <w:spacing w:after="0" w:line="240" w:lineRule="auto"/>
        <w:rPr>
          <w:rFonts w:ascii="Arial" w:eastAsia="Times New Roman" w:hAnsi="Arial" w:cs="Arial"/>
          <w:b/>
          <w:sz w:val="16"/>
          <w:szCs w:val="16"/>
          <w:lang w:eastAsia="sr-Latn-RS"/>
        </w:rPr>
      </w:pPr>
    </w:p>
    <w:p w:rsidR="00AA7F09" w:rsidRPr="00DC690C" w:rsidRDefault="00AA7F09" w:rsidP="00A20021">
      <w:pPr>
        <w:spacing w:after="0"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A20021">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20021">
        <w:rPr>
          <w:rFonts w:ascii="Arial" w:eastAsia="Times New Roman" w:hAnsi="Arial" w:cs="Arial"/>
          <w:b/>
          <w:sz w:val="24"/>
          <w:szCs w:val="24"/>
          <w:lang w:val="sr-Cyrl-RS" w:eastAsia="sr-Latn-RS"/>
        </w:rPr>
        <w:t>5</w:t>
      </w:r>
      <w:r w:rsidRPr="00DC690C">
        <w:rPr>
          <w:rFonts w:ascii="Arial" w:eastAsia="Times New Roman" w:hAnsi="Arial" w:cs="Arial"/>
          <w:b/>
          <w:sz w:val="24"/>
          <w:szCs w:val="24"/>
          <w:lang w:eastAsia="sr-Latn-RS"/>
        </w:rPr>
        <w:t>.</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Pr="00A20021" w:rsidRDefault="004E6A6A" w:rsidP="004E6A6A">
      <w:pPr>
        <w:spacing w:after="0" w:line="240" w:lineRule="auto"/>
        <w:jc w:val="center"/>
        <w:rPr>
          <w:rFonts w:ascii="Arial" w:eastAsia="Times New Roman" w:hAnsi="Arial" w:cs="Arial"/>
          <w:b/>
          <w:sz w:val="16"/>
          <w:szCs w:val="16"/>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A20021">
        <w:rPr>
          <w:rFonts w:ascii="Arial" w:eastAsia="Times New Roman" w:hAnsi="Arial" w:cs="Arial"/>
          <w:b/>
          <w:sz w:val="24"/>
          <w:szCs w:val="24"/>
          <w:lang w:val="sr-Cyrl-RS" w:eastAsia="sr-Latn-RS"/>
        </w:rPr>
        <w:t>6</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20021"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p>
    <w:p w:rsidR="00AA7F09" w:rsidRPr="00AA7F09" w:rsidRDefault="00A20021" w:rsidP="00A20021">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               </w:t>
      </w:r>
      <w:r w:rsidR="00AA7F09" w:rsidRPr="00AA7F09">
        <w:rPr>
          <w:rFonts w:ascii="Arial" w:eastAsia="Times New Roman" w:hAnsi="Arial" w:cs="Arial"/>
          <w:sz w:val="24"/>
          <w:szCs w:val="24"/>
          <w:lang w:eastAsia="sr-Latn-RS"/>
        </w:rPr>
        <w:t xml:space="preserve">ЗА КУПЦА                                                                  ЗА ПРОДАВЦА </w:t>
      </w: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20021" w:rsidRPr="00A20021" w:rsidRDefault="00A20021" w:rsidP="00A20021">
      <w:pPr>
        <w:spacing w:after="0" w:line="240" w:lineRule="auto"/>
        <w:rPr>
          <w:rFonts w:ascii="Arial" w:eastAsia="Times New Roman" w:hAnsi="Arial" w:cs="Arial"/>
          <w:sz w:val="16"/>
          <w:szCs w:val="16"/>
          <w:lang w:eastAsia="sr-Latn-RS"/>
        </w:rPr>
      </w:pP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D3348" w:rsidRDefault="00FD334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D3348" w:rsidRDefault="00FD334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D3348" w:rsidRDefault="00FD3348"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8F73AC">
        <w:rPr>
          <w:rFonts w:ascii="Arial" w:eastAsia="Times New Roman" w:hAnsi="Arial" w:cs="Arial"/>
          <w:sz w:val="24"/>
          <w:szCs w:val="24"/>
          <w:lang w:val="sr-Cyrl-RS" w:eastAsia="sr-Latn-RS"/>
        </w:rPr>
        <w:t>крана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8F73AC">
        <w:rPr>
          <w:rFonts w:ascii="Arial" w:eastAsia="Times New Roman" w:hAnsi="Arial" w:cs="Arial"/>
          <w:sz w:val="24"/>
          <w:szCs w:val="24"/>
          <w:lang w:val="sr-Cyrl-RS" w:eastAsia="sr-Latn-RS"/>
        </w:rPr>
        <w:t>15</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35" w:rsidRDefault="003F7435" w:rsidP="00DC690C">
      <w:pPr>
        <w:spacing w:after="0" w:line="240" w:lineRule="auto"/>
      </w:pPr>
      <w:r>
        <w:separator/>
      </w:r>
    </w:p>
  </w:endnote>
  <w:endnote w:type="continuationSeparator" w:id="0">
    <w:p w:rsidR="003F7435" w:rsidRDefault="003F7435"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342E49" w:rsidRDefault="00342E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31F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1F5">
              <w:rPr>
                <w:b/>
                <w:bCs/>
                <w:noProof/>
              </w:rPr>
              <w:t>21</w:t>
            </w:r>
            <w:r>
              <w:rPr>
                <w:b/>
                <w:bCs/>
                <w:sz w:val="24"/>
                <w:szCs w:val="24"/>
              </w:rPr>
              <w:fldChar w:fldCharType="end"/>
            </w:r>
          </w:p>
        </w:sdtContent>
      </w:sdt>
    </w:sdtContent>
  </w:sdt>
  <w:p w:rsidR="00342E49" w:rsidRDefault="0034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35" w:rsidRDefault="003F7435" w:rsidP="00DC690C">
      <w:pPr>
        <w:spacing w:after="0" w:line="240" w:lineRule="auto"/>
      </w:pPr>
      <w:r>
        <w:separator/>
      </w:r>
    </w:p>
  </w:footnote>
  <w:footnote w:type="continuationSeparator" w:id="0">
    <w:p w:rsidR="003F7435" w:rsidRDefault="003F7435"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D524662"/>
    <w:multiLevelType w:val="hybridMultilevel"/>
    <w:tmpl w:val="FFA89D9A"/>
    <w:lvl w:ilvl="0" w:tplc="E69215E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1D2EEF"/>
    <w:rsid w:val="00200407"/>
    <w:rsid w:val="00221B1B"/>
    <w:rsid w:val="002409BF"/>
    <w:rsid w:val="0024679D"/>
    <w:rsid w:val="002644A9"/>
    <w:rsid w:val="002F7DC3"/>
    <w:rsid w:val="00313918"/>
    <w:rsid w:val="0033065B"/>
    <w:rsid w:val="003359F5"/>
    <w:rsid w:val="003415EB"/>
    <w:rsid w:val="00342E49"/>
    <w:rsid w:val="003920B8"/>
    <w:rsid w:val="003C22DC"/>
    <w:rsid w:val="003D2CBC"/>
    <w:rsid w:val="003F5601"/>
    <w:rsid w:val="003F7435"/>
    <w:rsid w:val="00447E78"/>
    <w:rsid w:val="00483C70"/>
    <w:rsid w:val="004B7A95"/>
    <w:rsid w:val="004E6A6A"/>
    <w:rsid w:val="00553BE7"/>
    <w:rsid w:val="00573333"/>
    <w:rsid w:val="00656337"/>
    <w:rsid w:val="006B386A"/>
    <w:rsid w:val="00724925"/>
    <w:rsid w:val="007471F5"/>
    <w:rsid w:val="0077513D"/>
    <w:rsid w:val="0081085D"/>
    <w:rsid w:val="00866595"/>
    <w:rsid w:val="008C5369"/>
    <w:rsid w:val="008D53E0"/>
    <w:rsid w:val="008F73AC"/>
    <w:rsid w:val="00911055"/>
    <w:rsid w:val="0092624F"/>
    <w:rsid w:val="0093667C"/>
    <w:rsid w:val="00936A83"/>
    <w:rsid w:val="00A20021"/>
    <w:rsid w:val="00A70299"/>
    <w:rsid w:val="00AA7F09"/>
    <w:rsid w:val="00BA5419"/>
    <w:rsid w:val="00BD31F5"/>
    <w:rsid w:val="00BE1CA7"/>
    <w:rsid w:val="00C22368"/>
    <w:rsid w:val="00C37A40"/>
    <w:rsid w:val="00C9456D"/>
    <w:rsid w:val="00D313E0"/>
    <w:rsid w:val="00D82150"/>
    <w:rsid w:val="00D9061C"/>
    <w:rsid w:val="00DA5571"/>
    <w:rsid w:val="00DC690C"/>
    <w:rsid w:val="00DF18BB"/>
    <w:rsid w:val="00E04ACC"/>
    <w:rsid w:val="00E416D0"/>
    <w:rsid w:val="00EC599A"/>
    <w:rsid w:val="00F02D8B"/>
    <w:rsid w:val="00F3621A"/>
    <w:rsid w:val="00FD3348"/>
    <w:rsid w:val="00FE5F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13</cp:revision>
  <cp:lastPrinted>2016-03-28T06:59:00Z</cp:lastPrinted>
  <dcterms:created xsi:type="dcterms:W3CDTF">2015-10-22T06:28:00Z</dcterms:created>
  <dcterms:modified xsi:type="dcterms:W3CDTF">2016-08-02T05:55:00Z</dcterms:modified>
</cp:coreProperties>
</file>