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35" w:rsidRPr="00235335" w:rsidRDefault="00235335" w:rsidP="00235335">
      <w:pPr>
        <w:spacing w:line="256" w:lineRule="auto"/>
        <w:rPr>
          <w:rFonts w:cs="Arial"/>
          <w:b/>
          <w:bCs/>
          <w:i/>
          <w:iCs/>
          <w:sz w:val="36"/>
          <w:szCs w:val="36"/>
          <w:lang w:val="sr-Cyrl-CS"/>
        </w:rPr>
      </w:pPr>
      <w:r w:rsidRPr="00235335">
        <w:rPr>
          <w:rFonts w:ascii="Arial" w:hAnsi="Arial"/>
          <w:b/>
          <w:noProof/>
          <w:lang w:eastAsia="sr-Latn-RS"/>
        </w:rPr>
        <w:drawing>
          <wp:inline distT="0" distB="0" distL="0" distR="0" wp14:anchorId="20EC341C" wp14:editId="2097CF6B">
            <wp:extent cx="1152525" cy="1085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335">
        <w:rPr>
          <w:rFonts w:ascii="Arial" w:hAnsi="Arial"/>
          <w:b/>
          <w:bCs/>
        </w:rPr>
        <w:t xml:space="preserve">    </w:t>
      </w:r>
      <w:r w:rsidRPr="00235335">
        <w:rPr>
          <w:rFonts w:cs="Arial"/>
          <w:b/>
          <w:bCs/>
          <w:i/>
          <w:iCs/>
          <w:sz w:val="36"/>
          <w:szCs w:val="36"/>
          <w:lang w:val="sr-Cyrl-CS"/>
        </w:rPr>
        <w:t>Јавно Комунално Предузеће „Топлана“ Бор</w:t>
      </w:r>
    </w:p>
    <w:p w:rsidR="00235335" w:rsidRPr="00235335" w:rsidRDefault="00235335" w:rsidP="00235335">
      <w:pPr>
        <w:spacing w:line="256" w:lineRule="auto"/>
        <w:rPr>
          <w:rFonts w:cs="Arial"/>
          <w:i/>
          <w:iCs/>
        </w:rPr>
      </w:pPr>
      <w:r w:rsidRPr="00235335">
        <w:rPr>
          <w:rFonts w:cs="Arial"/>
          <w:i/>
          <w:iCs/>
          <w:lang w:val="sr-Cyrl-CS"/>
        </w:rPr>
        <w:t>Ђ. А. Куна бр. 12, Бор</w:t>
      </w:r>
      <w:r w:rsidRPr="00235335">
        <w:rPr>
          <w:rFonts w:cs="Arial"/>
          <w:i/>
          <w:iCs/>
          <w:lang w:val="en-US"/>
        </w:rPr>
        <w:t>;</w:t>
      </w:r>
      <w:r w:rsidRPr="00235335">
        <w:rPr>
          <w:rFonts w:cs="Arial"/>
          <w:i/>
          <w:iCs/>
          <w:lang w:val="sr-Cyrl-CS"/>
        </w:rPr>
        <w:t xml:space="preserve"> АПР – БД. 34029/2005; број рачуна 160-35971-27 Банка Интеса</w:t>
      </w:r>
      <w:r w:rsidRPr="00235335">
        <w:rPr>
          <w:rFonts w:cs="Arial"/>
          <w:i/>
          <w:iCs/>
        </w:rPr>
        <w:t xml:space="preserve">, </w:t>
      </w:r>
      <w:r w:rsidRPr="00235335">
        <w:rPr>
          <w:rFonts w:cs="Arial"/>
          <w:i/>
          <w:iCs/>
          <w:lang w:val="sr-Cyrl-CS"/>
        </w:rPr>
        <w:t xml:space="preserve">експозитура у Бору;  матични бр. 17441531; ПИБ 100500644; факс 030/458-056; </w:t>
      </w:r>
      <w:hyperlink r:id="rId8" w:history="1">
        <w:r w:rsidRPr="00235335">
          <w:rPr>
            <w:color w:val="000080"/>
            <w:u w:val="single"/>
          </w:rPr>
          <w:t>www.toplana.rs</w:t>
        </w:r>
      </w:hyperlink>
    </w:p>
    <w:p w:rsidR="006A47BD" w:rsidRPr="006A47BD" w:rsidRDefault="006A47BD" w:rsidP="006A47BD">
      <w:pPr>
        <w:spacing w:after="0" w:line="100" w:lineRule="atLeast"/>
        <w:rPr>
          <w:rFonts w:ascii="Times New Roman" w:eastAsia="Andale Sans UI" w:hAnsi="Times New Roman" w:cs="Times New Roman"/>
          <w:kern w:val="1"/>
        </w:rPr>
      </w:pPr>
      <w:r w:rsidRPr="006A47BD">
        <w:rPr>
          <w:rFonts w:ascii="Times New Roman" w:eastAsia="Andale Sans UI" w:hAnsi="Times New Roman" w:cs="Times New Roman"/>
          <w:kern w:val="1"/>
        </w:rPr>
        <w:t>Комисија за јавне набавке</w:t>
      </w:r>
    </w:p>
    <w:p w:rsidR="006A47BD" w:rsidRPr="006A47BD" w:rsidRDefault="006A47BD" w:rsidP="006A47BD">
      <w:pPr>
        <w:suppressLineNumbers/>
        <w:spacing w:after="0" w:line="100" w:lineRule="atLeast"/>
        <w:jc w:val="both"/>
        <w:rPr>
          <w:rFonts w:ascii="Times New Roman" w:eastAsia="Andale Sans UI" w:hAnsi="Times New Roman" w:cs="Times New Roman"/>
          <w:kern w:val="1"/>
        </w:rPr>
      </w:pPr>
      <w:r w:rsidRPr="006A47BD">
        <w:rPr>
          <w:rFonts w:ascii="Times New Roman" w:eastAsia="Andale Sans UI" w:hAnsi="Times New Roman" w:cs="Times New Roman"/>
          <w:kern w:val="1"/>
        </w:rPr>
        <w:t>toplanaborjn@open.telekom.rs</w:t>
      </w:r>
    </w:p>
    <w:p w:rsidR="006A47BD" w:rsidRPr="006A47BD" w:rsidRDefault="006A47BD" w:rsidP="006A47BD">
      <w:pPr>
        <w:suppressLineNumbers/>
        <w:spacing w:after="0" w:line="100" w:lineRule="atLeast"/>
        <w:jc w:val="both"/>
        <w:rPr>
          <w:rFonts w:ascii="Times New Roman" w:eastAsia="Andale Sans UI" w:hAnsi="Times New Roman" w:cs="Times New Roman"/>
          <w:kern w:val="1"/>
        </w:rPr>
      </w:pPr>
      <w:r w:rsidRPr="006A47BD">
        <w:rPr>
          <w:rFonts w:ascii="Times New Roman" w:eastAsia="Andale Sans UI" w:hAnsi="Times New Roman" w:cs="Times New Roman"/>
          <w:kern w:val="1"/>
        </w:rPr>
        <w:t>030/421-387</w:t>
      </w:r>
    </w:p>
    <w:p w:rsidR="006A47BD" w:rsidRPr="006A47BD" w:rsidRDefault="006A47BD" w:rsidP="006A47BD">
      <w:pPr>
        <w:suppressLineNumber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lang w:val="sr-Cyrl-RS"/>
        </w:rPr>
      </w:pPr>
      <w:r w:rsidRPr="006A47BD">
        <w:rPr>
          <w:rFonts w:ascii="Times New Roman" w:eastAsia="Andale Sans UI" w:hAnsi="Times New Roman" w:cs="Times New Roman"/>
          <w:kern w:val="1"/>
        </w:rPr>
        <w:t xml:space="preserve">Број: </w:t>
      </w:r>
      <w:r w:rsidR="00771C6C">
        <w:rPr>
          <w:rFonts w:ascii="Times New Roman" w:eastAsia="Andale Sans UI" w:hAnsi="Times New Roman" w:cs="Times New Roman"/>
          <w:kern w:val="1"/>
          <w:lang w:val="sr-Cyrl-RS"/>
        </w:rPr>
        <w:t>2643</w:t>
      </w:r>
      <w:bookmarkStart w:id="0" w:name="_GoBack"/>
      <w:bookmarkEnd w:id="0"/>
    </w:p>
    <w:p w:rsidR="006A47BD" w:rsidRPr="006A47BD" w:rsidRDefault="006A47BD" w:rsidP="006A47BD">
      <w:pPr>
        <w:spacing w:after="0"/>
        <w:jc w:val="both"/>
        <w:rPr>
          <w:rFonts w:ascii="Times New Roman" w:eastAsia="Andale Sans UI" w:hAnsi="Times New Roman" w:cs="Times New Roman"/>
          <w:b/>
          <w:bCs/>
          <w:kern w:val="1"/>
        </w:rPr>
      </w:pPr>
      <w:r w:rsidRPr="006A47BD">
        <w:rPr>
          <w:rFonts w:ascii="Times New Roman" w:eastAsia="Andale Sans UI" w:hAnsi="Times New Roman" w:cs="Times New Roman"/>
          <w:kern w:val="1"/>
        </w:rPr>
        <w:t xml:space="preserve">Бор, </w:t>
      </w:r>
      <w:r w:rsidR="00850075">
        <w:rPr>
          <w:rFonts w:ascii="Times New Roman" w:eastAsia="Andale Sans UI" w:hAnsi="Times New Roman" w:cs="Times New Roman"/>
          <w:kern w:val="1"/>
          <w:lang w:val="sr-Cyrl-RS"/>
        </w:rPr>
        <w:t>13</w:t>
      </w:r>
      <w:r w:rsidRPr="006A47BD">
        <w:rPr>
          <w:rFonts w:ascii="Times New Roman" w:eastAsia="Andale Sans UI" w:hAnsi="Times New Roman" w:cs="Times New Roman"/>
          <w:kern w:val="1"/>
          <w:lang w:val="sr-Cyrl-RS"/>
        </w:rPr>
        <w:t>.05.2015</w:t>
      </w:r>
      <w:r w:rsidRPr="006A47BD">
        <w:rPr>
          <w:rFonts w:ascii="Times New Roman" w:eastAsia="Andale Sans UI" w:hAnsi="Times New Roman" w:cs="Times New Roman"/>
          <w:kern w:val="1"/>
          <w:lang w:val="sr-Cyrl-CS"/>
        </w:rPr>
        <w:t>.</w:t>
      </w:r>
      <w:r w:rsidRPr="006A47BD">
        <w:rPr>
          <w:rFonts w:ascii="Times New Roman" w:eastAsia="Andale Sans UI" w:hAnsi="Times New Roman" w:cs="Times New Roman"/>
          <w:kern w:val="1"/>
        </w:rPr>
        <w:t xml:space="preserve"> године</w:t>
      </w:r>
      <w:r w:rsidRPr="006A47BD">
        <w:rPr>
          <w:rFonts w:ascii="Times New Roman" w:eastAsia="Andale Sans UI" w:hAnsi="Times New Roman" w:cs="Times New Roman"/>
          <w:b/>
          <w:bCs/>
          <w:kern w:val="1"/>
        </w:rPr>
        <w:t xml:space="preserve"> </w:t>
      </w:r>
    </w:p>
    <w:p w:rsidR="006A47BD" w:rsidRPr="008174A1" w:rsidRDefault="006A47BD" w:rsidP="006A47BD">
      <w:pPr>
        <w:spacing w:after="0"/>
        <w:jc w:val="both"/>
        <w:rPr>
          <w:rFonts w:ascii="Arial" w:eastAsia="Andale Sans UI" w:hAnsi="Arial" w:cs="Arial"/>
          <w:b/>
          <w:bCs/>
          <w:kern w:val="1"/>
        </w:rPr>
      </w:pPr>
    </w:p>
    <w:p w:rsidR="00760131" w:rsidRPr="00760131" w:rsidRDefault="00760131" w:rsidP="00760131">
      <w:pPr>
        <w:jc w:val="center"/>
        <w:rPr>
          <w:rFonts w:ascii="Arial" w:hAnsi="Arial" w:cs="Arial"/>
          <w:b/>
          <w:sz w:val="28"/>
          <w:szCs w:val="28"/>
        </w:rPr>
      </w:pPr>
      <w:r w:rsidRPr="00760131">
        <w:rPr>
          <w:rFonts w:ascii="Arial" w:hAnsi="Arial" w:cs="Arial"/>
          <w:b/>
          <w:sz w:val="28"/>
          <w:szCs w:val="28"/>
        </w:rPr>
        <w:t>- ОДГОВОРИ  Комисије за јавну набавку на постављена</w:t>
      </w:r>
    </w:p>
    <w:p w:rsidR="00760131" w:rsidRDefault="00760131" w:rsidP="00760131">
      <w:pPr>
        <w:jc w:val="center"/>
        <w:rPr>
          <w:rFonts w:ascii="Arial" w:hAnsi="Arial" w:cs="Arial"/>
          <w:b/>
          <w:sz w:val="28"/>
          <w:szCs w:val="28"/>
        </w:rPr>
      </w:pPr>
      <w:r w:rsidRPr="00760131">
        <w:rPr>
          <w:rFonts w:ascii="Arial" w:hAnsi="Arial" w:cs="Arial"/>
          <w:b/>
          <w:sz w:val="28"/>
          <w:szCs w:val="28"/>
        </w:rPr>
        <w:t>питањa потенцијалног понуђача-</w:t>
      </w:r>
    </w:p>
    <w:p w:rsidR="00760131" w:rsidRPr="00235335" w:rsidRDefault="00760131" w:rsidP="00760131">
      <w:pPr>
        <w:rPr>
          <w:rFonts w:ascii="Arial" w:hAnsi="Arial" w:cs="Arial"/>
          <w:b/>
          <w:lang w:val="sr-Cyrl-RS"/>
        </w:rPr>
      </w:pPr>
      <w:r w:rsidRPr="00760131">
        <w:rPr>
          <w:rFonts w:ascii="Arial" w:hAnsi="Arial" w:cs="Arial"/>
          <w:b/>
        </w:rPr>
        <w:t xml:space="preserve">- За јавну набавку брoj </w:t>
      </w:r>
      <w:r w:rsidR="00850075">
        <w:rPr>
          <w:rFonts w:ascii="Arial" w:hAnsi="Arial" w:cs="Arial"/>
          <w:b/>
          <w:lang w:val="sr-Cyrl-RS"/>
        </w:rPr>
        <w:t>03</w:t>
      </w:r>
      <w:r w:rsidR="00235335">
        <w:rPr>
          <w:rFonts w:ascii="Arial" w:hAnsi="Arial" w:cs="Arial"/>
          <w:b/>
        </w:rPr>
        <w:t>/2015</w:t>
      </w:r>
      <w:r w:rsidRPr="00760131">
        <w:rPr>
          <w:rFonts w:ascii="Arial" w:hAnsi="Arial" w:cs="Arial"/>
          <w:b/>
        </w:rPr>
        <w:t xml:space="preserve"> -</w:t>
      </w:r>
      <w:r w:rsidR="00E15A61">
        <w:rPr>
          <w:rFonts w:ascii="Arial" w:hAnsi="Arial" w:cs="Arial"/>
          <w:b/>
          <w:lang w:val="sr-Cyrl-RS"/>
        </w:rPr>
        <w:t xml:space="preserve"> </w:t>
      </w:r>
      <w:r w:rsidRPr="00760131">
        <w:rPr>
          <w:rFonts w:ascii="Arial" w:hAnsi="Arial" w:cs="Arial"/>
          <w:b/>
        </w:rPr>
        <w:t xml:space="preserve">Набавка </w:t>
      </w:r>
      <w:r w:rsidR="00850075">
        <w:rPr>
          <w:rFonts w:ascii="Arial" w:hAnsi="Arial" w:cs="Arial"/>
          <w:b/>
          <w:lang w:val="sr-Cyrl-RS"/>
        </w:rPr>
        <w:t>горива за возила</w:t>
      </w:r>
    </w:p>
    <w:p w:rsidR="00760131" w:rsidRDefault="00760131" w:rsidP="003A359F">
      <w:pPr>
        <w:rPr>
          <w:rFonts w:ascii="Arial" w:hAnsi="Arial" w:cs="Arial"/>
        </w:rPr>
      </w:pPr>
      <w:r w:rsidRPr="00760131">
        <w:rPr>
          <w:rFonts w:ascii="Arial" w:hAnsi="Arial" w:cs="Arial"/>
          <w:b/>
          <w:lang w:val="sr-Cyrl-RS"/>
        </w:rPr>
        <w:t xml:space="preserve"> </w:t>
      </w:r>
      <w:r w:rsidRPr="00760131">
        <w:rPr>
          <w:rFonts w:ascii="Arial" w:hAnsi="Arial" w:cs="Arial"/>
        </w:rPr>
        <w:t>На основу члана</w:t>
      </w:r>
      <w:r>
        <w:rPr>
          <w:rFonts w:ascii="Arial" w:hAnsi="Arial" w:cs="Arial"/>
          <w:lang w:val="sr-Cyrl-RS"/>
        </w:rPr>
        <w:t xml:space="preserve"> </w:t>
      </w:r>
      <w:r w:rsidRPr="00760131">
        <w:rPr>
          <w:rFonts w:ascii="Arial" w:hAnsi="Arial" w:cs="Arial"/>
        </w:rPr>
        <w:t>63. и члана</w:t>
      </w:r>
      <w:r>
        <w:rPr>
          <w:rFonts w:ascii="Arial" w:hAnsi="Arial" w:cs="Arial"/>
          <w:lang w:val="sr-Cyrl-RS"/>
        </w:rPr>
        <w:t xml:space="preserve"> </w:t>
      </w:r>
      <w:r w:rsidRPr="00760131">
        <w:rPr>
          <w:rFonts w:ascii="Arial" w:hAnsi="Arial" w:cs="Arial"/>
        </w:rPr>
        <w:t>54. Закона о јавним набавкама</w:t>
      </w:r>
      <w:r w:rsidR="000C7C5A">
        <w:rPr>
          <w:rFonts w:ascii="Arial" w:hAnsi="Arial" w:cs="Arial"/>
        </w:rPr>
        <w:t xml:space="preserve"> </w:t>
      </w:r>
      <w:r w:rsidRPr="00760131">
        <w:rPr>
          <w:rFonts w:ascii="Arial" w:hAnsi="Arial" w:cs="Arial"/>
        </w:rPr>
        <w:t>(„Сл. Гласник</w:t>
      </w:r>
      <w:r>
        <w:rPr>
          <w:rFonts w:ascii="Arial" w:hAnsi="Arial" w:cs="Arial"/>
          <w:lang w:val="sr-Cyrl-RS"/>
        </w:rPr>
        <w:t xml:space="preserve"> </w:t>
      </w:r>
      <w:r w:rsidRPr="00760131">
        <w:rPr>
          <w:rFonts w:ascii="Arial" w:hAnsi="Arial" w:cs="Arial"/>
        </w:rPr>
        <w:t>РС” бр.124/2012)  Комисија за јавну набавку у отвореном поступку-</w:t>
      </w:r>
      <w:r w:rsidR="00AC05D6">
        <w:rPr>
          <w:rFonts w:ascii="Arial" w:hAnsi="Arial" w:cs="Arial"/>
          <w:lang w:val="sr-Cyrl-RS"/>
        </w:rPr>
        <w:t>набавка горива за возила</w:t>
      </w:r>
      <w:r w:rsidR="00235335">
        <w:rPr>
          <w:rFonts w:ascii="Arial" w:hAnsi="Arial" w:cs="Arial"/>
          <w:lang w:val="sr-Cyrl-RS"/>
        </w:rPr>
        <w:t>,</w:t>
      </w:r>
      <w:r w:rsidRPr="00760131">
        <w:rPr>
          <w:rFonts w:ascii="Arial" w:hAnsi="Arial" w:cs="Arial"/>
        </w:rPr>
        <w:t xml:space="preserve"> образована  Решењем  бр: </w:t>
      </w:r>
      <w:r w:rsidR="00AC05D6">
        <w:rPr>
          <w:rFonts w:ascii="Arial" w:hAnsi="Arial" w:cs="Arial"/>
          <w:lang w:val="sr-Cyrl-RS"/>
        </w:rPr>
        <w:t>2116</w:t>
      </w:r>
      <w:r w:rsidRPr="00760131">
        <w:rPr>
          <w:rFonts w:ascii="Arial" w:hAnsi="Arial" w:cs="Arial"/>
        </w:rPr>
        <w:t xml:space="preserve">  од  дана</w:t>
      </w:r>
      <w:r>
        <w:rPr>
          <w:rFonts w:ascii="Arial" w:hAnsi="Arial" w:cs="Arial"/>
          <w:lang w:val="sr-Cyrl-RS"/>
        </w:rPr>
        <w:t xml:space="preserve"> </w:t>
      </w:r>
      <w:r w:rsidR="00235335">
        <w:rPr>
          <w:rFonts w:ascii="Arial" w:hAnsi="Arial" w:cs="Arial"/>
          <w:lang w:val="sr-Cyrl-RS"/>
        </w:rPr>
        <w:t>2</w:t>
      </w:r>
      <w:r w:rsidR="00AC05D6">
        <w:rPr>
          <w:rFonts w:ascii="Arial" w:hAnsi="Arial" w:cs="Arial"/>
          <w:lang w:val="sr-Cyrl-RS"/>
        </w:rPr>
        <w:t>7</w:t>
      </w:r>
      <w:r w:rsidR="00235335">
        <w:rPr>
          <w:rFonts w:ascii="Arial" w:hAnsi="Arial" w:cs="Arial"/>
          <w:lang w:val="sr-Cyrl-RS"/>
        </w:rPr>
        <w:t>.04.2015</w:t>
      </w:r>
      <w:r w:rsidRPr="00760131">
        <w:rPr>
          <w:rFonts w:ascii="Arial" w:hAnsi="Arial" w:cs="Arial"/>
        </w:rPr>
        <w:t>. године припремила је,</w:t>
      </w:r>
    </w:p>
    <w:p w:rsidR="00760131" w:rsidRPr="00760131" w:rsidRDefault="00760131" w:rsidP="00235034">
      <w:pPr>
        <w:jc w:val="center"/>
        <w:rPr>
          <w:rFonts w:ascii="Arial" w:hAnsi="Arial" w:cs="Arial"/>
          <w:b/>
          <w:sz w:val="24"/>
          <w:szCs w:val="24"/>
        </w:rPr>
      </w:pPr>
      <w:r w:rsidRPr="00760131">
        <w:rPr>
          <w:rFonts w:ascii="Arial" w:hAnsi="Arial" w:cs="Arial"/>
          <w:b/>
          <w:sz w:val="24"/>
          <w:szCs w:val="24"/>
        </w:rPr>
        <w:t>Додатне информације и појашњења у вези са</w:t>
      </w:r>
    </w:p>
    <w:p w:rsidR="00760131" w:rsidRDefault="00760131" w:rsidP="003A359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60131">
        <w:rPr>
          <w:rFonts w:ascii="Arial" w:hAnsi="Arial" w:cs="Arial"/>
          <w:b/>
          <w:sz w:val="24"/>
          <w:szCs w:val="24"/>
        </w:rPr>
        <w:t>припремањем понуде</w:t>
      </w:r>
    </w:p>
    <w:p w:rsidR="00760131" w:rsidRPr="00760131" w:rsidRDefault="00760131" w:rsidP="00760131">
      <w:pPr>
        <w:jc w:val="center"/>
        <w:rPr>
          <w:rFonts w:ascii="Arial" w:hAnsi="Arial" w:cs="Arial"/>
          <w:b/>
          <w:sz w:val="24"/>
          <w:szCs w:val="24"/>
        </w:rPr>
      </w:pPr>
    </w:p>
    <w:p w:rsidR="00235335" w:rsidRDefault="00760131" w:rsidP="00235335">
      <w:pPr>
        <w:jc w:val="both"/>
        <w:rPr>
          <w:rFonts w:ascii="Arial" w:hAnsi="Arial" w:cs="Arial"/>
        </w:rPr>
      </w:pPr>
      <w:r w:rsidRPr="00760131">
        <w:rPr>
          <w:rFonts w:ascii="Arial" w:hAnsi="Arial" w:cs="Arial"/>
        </w:rPr>
        <w:t xml:space="preserve">Потенцијални </w:t>
      </w:r>
      <w:r w:rsidRPr="005B4C36">
        <w:rPr>
          <w:rFonts w:ascii="Arial" w:hAnsi="Arial" w:cs="Arial"/>
        </w:rPr>
        <w:t>понуђач</w:t>
      </w:r>
      <w:r w:rsidR="00C34656">
        <w:rPr>
          <w:rFonts w:ascii="Arial" w:hAnsi="Arial" w:cs="Arial"/>
        </w:rPr>
        <w:t xml:space="preserve"> je</w:t>
      </w:r>
      <w:r w:rsidR="005B4C36">
        <w:rPr>
          <w:rFonts w:ascii="Arial" w:hAnsi="Arial" w:cs="Arial"/>
          <w:lang w:val="sr-Cyrl-RS"/>
        </w:rPr>
        <w:t xml:space="preserve"> </w:t>
      </w:r>
      <w:r w:rsidRPr="00760131">
        <w:rPr>
          <w:rFonts w:ascii="Arial" w:hAnsi="Arial" w:cs="Arial"/>
        </w:rPr>
        <w:t>дана</w:t>
      </w:r>
      <w:r>
        <w:rPr>
          <w:rFonts w:ascii="Arial" w:hAnsi="Arial" w:cs="Arial"/>
          <w:lang w:val="sr-Cyrl-RS"/>
        </w:rPr>
        <w:t xml:space="preserve"> </w:t>
      </w:r>
      <w:r w:rsidR="00AC05D6">
        <w:rPr>
          <w:rFonts w:ascii="Arial" w:hAnsi="Arial" w:cs="Arial"/>
          <w:lang w:val="sr-Cyrl-RS"/>
        </w:rPr>
        <w:t>11</w:t>
      </w:r>
      <w:r w:rsidR="00235335">
        <w:rPr>
          <w:rFonts w:ascii="Arial" w:hAnsi="Arial" w:cs="Arial"/>
          <w:lang w:val="sr-Cyrl-RS"/>
        </w:rPr>
        <w:t>.05.2015</w:t>
      </w:r>
      <w:r w:rsidRPr="00760131">
        <w:rPr>
          <w:rFonts w:ascii="Arial" w:hAnsi="Arial" w:cs="Arial"/>
        </w:rPr>
        <w:t xml:space="preserve">. године </w:t>
      </w:r>
      <w:r>
        <w:rPr>
          <w:rFonts w:ascii="Arial" w:hAnsi="Arial" w:cs="Arial"/>
          <w:lang w:val="sr-Cyrl-RS"/>
        </w:rPr>
        <w:t xml:space="preserve">за потребе учествовања у поступку предметне јавне набавке </w:t>
      </w:r>
      <w:r w:rsidR="00235335">
        <w:rPr>
          <w:rFonts w:ascii="Arial" w:hAnsi="Arial" w:cs="Arial"/>
          <w:lang w:val="sr-Cyrl-RS"/>
        </w:rPr>
        <w:t>тражи</w:t>
      </w:r>
      <w:r w:rsidR="00235335">
        <w:rPr>
          <w:rFonts w:ascii="Arial" w:hAnsi="Arial" w:cs="Arial"/>
        </w:rPr>
        <w:t>o</w:t>
      </w:r>
      <w:r w:rsidR="00235335">
        <w:rPr>
          <w:rFonts w:ascii="Arial" w:hAnsi="Arial" w:cs="Arial"/>
          <w:lang w:val="sr-Cyrl-RS"/>
        </w:rPr>
        <w:t xml:space="preserve"> следеће додатне информације или појашњења конкурсне документације</w:t>
      </w:r>
      <w:r w:rsidR="00235335" w:rsidRPr="00760131">
        <w:rPr>
          <w:rFonts w:ascii="Arial" w:hAnsi="Arial" w:cs="Arial"/>
        </w:rPr>
        <w:t xml:space="preserve">: </w:t>
      </w:r>
    </w:p>
    <w:p w:rsidR="004A08B3" w:rsidRPr="00771C6C" w:rsidRDefault="00AC05D6" w:rsidP="00771C6C">
      <w:pPr>
        <w:jc w:val="both"/>
        <w:rPr>
          <w:rFonts w:ascii="Arial" w:hAnsi="Arial" w:cs="Arial"/>
          <w:lang w:val="sr-Cyrl-RS"/>
        </w:rPr>
      </w:pPr>
      <w:r w:rsidRPr="00771C6C">
        <w:rPr>
          <w:rFonts w:ascii="Arial" w:hAnsi="Arial" w:cs="Arial"/>
          <w:lang w:val="sr-Cyrl-RS"/>
        </w:rPr>
        <w:t>Испуњеност додатних услова за учешће у поступку предметне јавне набавке, понуђач доказује достављањем следећих доказа:</w:t>
      </w:r>
    </w:p>
    <w:p w:rsidR="00AC05D6" w:rsidRDefault="00AC05D6" w:rsidP="00771C6C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lang w:val="sr-Cyrl-RS"/>
        </w:rPr>
      </w:pPr>
      <w:r w:rsidRPr="00771C6C">
        <w:rPr>
          <w:rFonts w:ascii="Arial" w:hAnsi="Arial" w:cs="Arial"/>
          <w:lang w:val="sr-Cyrl-RS"/>
        </w:rPr>
        <w:t>Да располаже неопходним финансијским капацитетом – Доказ: Извештај о бонитету за јавн</w:t>
      </w:r>
      <w:r w:rsidR="00771C6C" w:rsidRPr="00771C6C">
        <w:rPr>
          <w:rFonts w:ascii="Arial" w:hAnsi="Arial" w:cs="Arial"/>
          <w:lang w:val="sr-Cyrl-RS"/>
        </w:rPr>
        <w:t>е</w:t>
      </w:r>
      <w:r w:rsidRPr="00771C6C">
        <w:rPr>
          <w:rFonts w:ascii="Arial" w:hAnsi="Arial" w:cs="Arial"/>
          <w:lang w:val="sr-Cyrl-RS"/>
        </w:rPr>
        <w:t xml:space="preserve"> набавк</w:t>
      </w:r>
      <w:r w:rsidR="00771C6C" w:rsidRPr="00771C6C">
        <w:rPr>
          <w:rFonts w:ascii="Arial" w:hAnsi="Arial" w:cs="Arial"/>
          <w:lang w:val="sr-Cyrl-RS"/>
        </w:rPr>
        <w:t>е Агемције за привредне регистре (образац БОН-ЈН) за претходну годину (2014. година)</w:t>
      </w:r>
    </w:p>
    <w:p w:rsidR="00771C6C" w:rsidRDefault="00771C6C" w:rsidP="00771C6C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Да ли би наручилац прихватио другачији доказ?</w:t>
      </w:r>
    </w:p>
    <w:p w:rsidR="00771C6C" w:rsidRPr="00771C6C" w:rsidRDefault="00771C6C" w:rsidP="00771C6C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С обзиром да се биланси стања и успеха за 2014. годину подносе до 30.06.2015. године да ли би наручилац прихватио БОН ЈН за 2011, 2012. и 2013. годину.</w:t>
      </w:r>
    </w:p>
    <w:p w:rsidR="00235335" w:rsidRDefault="00235335" w:rsidP="00235335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Комисија за јавну набавку је дана </w:t>
      </w:r>
      <w:r w:rsidR="00771C6C">
        <w:rPr>
          <w:rFonts w:ascii="Arial" w:hAnsi="Arial" w:cs="Arial"/>
          <w:lang w:val="sr-Cyrl-RS"/>
        </w:rPr>
        <w:t>13</w:t>
      </w:r>
      <w:r>
        <w:rPr>
          <w:rFonts w:ascii="Arial" w:hAnsi="Arial" w:cs="Arial"/>
          <w:lang w:val="sr-Cyrl-RS"/>
        </w:rPr>
        <w:t xml:space="preserve">.05.2015. године дала следеће </w:t>
      </w:r>
      <w:r w:rsidRPr="00760131">
        <w:rPr>
          <w:rFonts w:ascii="Arial" w:hAnsi="Arial" w:cs="Arial"/>
        </w:rPr>
        <w:t>одговор</w:t>
      </w:r>
      <w:r>
        <w:rPr>
          <w:rFonts w:ascii="Arial" w:hAnsi="Arial" w:cs="Arial"/>
          <w:lang w:val="sr-Cyrl-RS"/>
        </w:rPr>
        <w:t>е</w:t>
      </w:r>
      <w:r w:rsidRPr="00760131">
        <w:rPr>
          <w:rFonts w:ascii="Arial" w:hAnsi="Arial" w:cs="Arial"/>
        </w:rPr>
        <w:t xml:space="preserve">: </w:t>
      </w:r>
    </w:p>
    <w:p w:rsidR="004A08B3" w:rsidRPr="004A08B3" w:rsidRDefault="00771C6C" w:rsidP="004A08B3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Прихватиће се само тражени доказ конкурсном документацијом јер по сазнањима комисије Агенција за привредне регистре већ издаје БОН ЈН за 2014. годину.</w:t>
      </w:r>
    </w:p>
    <w:p w:rsidR="00235335" w:rsidRDefault="00235335" w:rsidP="00235335">
      <w:pPr>
        <w:jc w:val="both"/>
        <w:rPr>
          <w:rFonts w:ascii="Arial" w:hAnsi="Arial" w:cs="Arial"/>
        </w:rPr>
      </w:pPr>
    </w:p>
    <w:p w:rsidR="00F43FFA" w:rsidRPr="00760131" w:rsidRDefault="00760131" w:rsidP="005260C1">
      <w:pPr>
        <w:jc w:val="right"/>
        <w:rPr>
          <w:rFonts w:ascii="Arial" w:hAnsi="Arial" w:cs="Arial"/>
        </w:rPr>
      </w:pPr>
      <w:r w:rsidRPr="00760131">
        <w:rPr>
          <w:rFonts w:ascii="Arial" w:hAnsi="Arial" w:cs="Arial"/>
        </w:rPr>
        <w:t>Комисија за јавну набавку</w:t>
      </w:r>
    </w:p>
    <w:sectPr w:rsidR="00F43FFA" w:rsidRPr="0076013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1C7" w:rsidRDefault="00C011C7" w:rsidP="0071392B">
      <w:pPr>
        <w:spacing w:after="0" w:line="240" w:lineRule="auto"/>
      </w:pPr>
      <w:r>
        <w:separator/>
      </w:r>
    </w:p>
  </w:endnote>
  <w:endnote w:type="continuationSeparator" w:id="0">
    <w:p w:rsidR="00C011C7" w:rsidRDefault="00C011C7" w:rsidP="0071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5977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392B" w:rsidRDefault="007139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1C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392B" w:rsidRDefault="007139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1C7" w:rsidRDefault="00C011C7" w:rsidP="0071392B">
      <w:pPr>
        <w:spacing w:after="0" w:line="240" w:lineRule="auto"/>
      </w:pPr>
      <w:r>
        <w:separator/>
      </w:r>
    </w:p>
  </w:footnote>
  <w:footnote w:type="continuationSeparator" w:id="0">
    <w:p w:rsidR="00C011C7" w:rsidRDefault="00C011C7" w:rsidP="00713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81539"/>
    <w:multiLevelType w:val="hybridMultilevel"/>
    <w:tmpl w:val="BC48CD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92F81"/>
    <w:multiLevelType w:val="hybridMultilevel"/>
    <w:tmpl w:val="063C9B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6149F"/>
    <w:multiLevelType w:val="hybridMultilevel"/>
    <w:tmpl w:val="FD7C0EC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34905"/>
    <w:multiLevelType w:val="hybridMultilevel"/>
    <w:tmpl w:val="8AE4B452"/>
    <w:lvl w:ilvl="0" w:tplc="C040EE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DF541C"/>
    <w:multiLevelType w:val="hybridMultilevel"/>
    <w:tmpl w:val="137002CE"/>
    <w:lvl w:ilvl="0" w:tplc="D7EAC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3408C9"/>
    <w:multiLevelType w:val="hybridMultilevel"/>
    <w:tmpl w:val="CCECEF1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E7631"/>
    <w:multiLevelType w:val="hybridMultilevel"/>
    <w:tmpl w:val="9A5C403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32CC2"/>
    <w:multiLevelType w:val="hybridMultilevel"/>
    <w:tmpl w:val="1006FE4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F0C11"/>
    <w:multiLevelType w:val="hybridMultilevel"/>
    <w:tmpl w:val="3654847E"/>
    <w:lvl w:ilvl="0" w:tplc="20D85D64">
      <w:start w:val="4"/>
      <w:numFmt w:val="bullet"/>
      <w:lvlText w:val="-"/>
      <w:lvlJc w:val="left"/>
      <w:pPr>
        <w:ind w:left="2235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9">
    <w:nsid w:val="657F7527"/>
    <w:multiLevelType w:val="hybridMultilevel"/>
    <w:tmpl w:val="291A3C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4727D5"/>
    <w:multiLevelType w:val="hybridMultilevel"/>
    <w:tmpl w:val="357E77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9"/>
  </w:num>
  <w:num w:numId="7">
    <w:abstractNumId w:val="6"/>
  </w:num>
  <w:num w:numId="8">
    <w:abstractNumId w:val="10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A4"/>
    <w:rsid w:val="00025693"/>
    <w:rsid w:val="00044A82"/>
    <w:rsid w:val="00090BDA"/>
    <w:rsid w:val="000A244F"/>
    <w:rsid w:val="000C7C5A"/>
    <w:rsid w:val="00116951"/>
    <w:rsid w:val="00132161"/>
    <w:rsid w:val="0021220F"/>
    <w:rsid w:val="00235034"/>
    <w:rsid w:val="00235335"/>
    <w:rsid w:val="00270584"/>
    <w:rsid w:val="0029619B"/>
    <w:rsid w:val="002C45D6"/>
    <w:rsid w:val="003A359F"/>
    <w:rsid w:val="003D2370"/>
    <w:rsid w:val="00463047"/>
    <w:rsid w:val="00480BC9"/>
    <w:rsid w:val="004A08B3"/>
    <w:rsid w:val="004C5AD1"/>
    <w:rsid w:val="005260C1"/>
    <w:rsid w:val="00576D2F"/>
    <w:rsid w:val="005B4C36"/>
    <w:rsid w:val="005F34FC"/>
    <w:rsid w:val="006907A5"/>
    <w:rsid w:val="006A47BD"/>
    <w:rsid w:val="006B4377"/>
    <w:rsid w:val="0071392B"/>
    <w:rsid w:val="00760131"/>
    <w:rsid w:val="00771C6C"/>
    <w:rsid w:val="007C39FD"/>
    <w:rsid w:val="00824B25"/>
    <w:rsid w:val="00842AEF"/>
    <w:rsid w:val="00847AA4"/>
    <w:rsid w:val="00850075"/>
    <w:rsid w:val="00870C2C"/>
    <w:rsid w:val="008E7009"/>
    <w:rsid w:val="008F526A"/>
    <w:rsid w:val="00995890"/>
    <w:rsid w:val="009E4976"/>
    <w:rsid w:val="00A84702"/>
    <w:rsid w:val="00AC05D6"/>
    <w:rsid w:val="00B63B6A"/>
    <w:rsid w:val="00C011C7"/>
    <w:rsid w:val="00C34656"/>
    <w:rsid w:val="00C43AC8"/>
    <w:rsid w:val="00CD2968"/>
    <w:rsid w:val="00D45926"/>
    <w:rsid w:val="00D67372"/>
    <w:rsid w:val="00DA0E6D"/>
    <w:rsid w:val="00E15A61"/>
    <w:rsid w:val="00E672B2"/>
    <w:rsid w:val="00E840A1"/>
    <w:rsid w:val="00EB0704"/>
    <w:rsid w:val="00F43FFA"/>
    <w:rsid w:val="00F769D5"/>
    <w:rsid w:val="00FF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39A10D-16E0-4097-9CC5-31A28910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00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C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59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92B"/>
  </w:style>
  <w:style w:type="paragraph" w:styleId="Footer">
    <w:name w:val="footer"/>
    <w:basedOn w:val="Normal"/>
    <w:link w:val="FooterChar"/>
    <w:uiPriority w:val="99"/>
    <w:unhideWhenUsed/>
    <w:rsid w:val="00713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lana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Ronhil</dc:creator>
  <cp:keywords/>
  <dc:description/>
  <cp:lastModifiedBy>Ronhil</cp:lastModifiedBy>
  <cp:revision>31</cp:revision>
  <cp:lastPrinted>2014-10-30T10:25:00Z</cp:lastPrinted>
  <dcterms:created xsi:type="dcterms:W3CDTF">2014-10-21T11:58:00Z</dcterms:created>
  <dcterms:modified xsi:type="dcterms:W3CDTF">2015-05-13T10:37:00Z</dcterms:modified>
</cp:coreProperties>
</file>