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Pr="007701AA" w:rsidRDefault="00C02320" w:rsidP="00C02320">
      <w:pPr>
        <w:pStyle w:val="Default"/>
        <w:rPr>
          <w:sz w:val="22"/>
          <w:szCs w:val="22"/>
        </w:rPr>
      </w:pPr>
    </w:p>
    <w:p w:rsidR="00C02320" w:rsidRPr="007701AA" w:rsidRDefault="00C02320" w:rsidP="007701AA">
      <w:pPr>
        <w:pStyle w:val="Default"/>
        <w:jc w:val="both"/>
        <w:rPr>
          <w:b/>
          <w:i/>
        </w:rPr>
      </w:pPr>
      <w:r w:rsidRPr="007701AA">
        <w:rPr>
          <w:noProof/>
          <w:sz w:val="22"/>
          <w:szCs w:val="22"/>
          <w:lang w:val="sr-Latn-RS" w:eastAsia="sr-Latn-RS"/>
        </w:rPr>
        <w:drawing>
          <wp:inline distT="0" distB="0" distL="0" distR="0" wp14:anchorId="44747BD4" wp14:editId="43BF5593">
            <wp:extent cx="1122298" cy="1035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46" cy="10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1AA">
        <w:rPr>
          <w:b/>
          <w:bCs/>
          <w:i/>
          <w:iCs/>
        </w:rPr>
        <w:t xml:space="preserve">            </w:t>
      </w:r>
      <w:proofErr w:type="spellStart"/>
      <w:r w:rsidRPr="007701AA">
        <w:rPr>
          <w:b/>
          <w:bCs/>
          <w:i/>
          <w:iCs/>
        </w:rPr>
        <w:t>Јавно</w:t>
      </w:r>
      <w:proofErr w:type="spellEnd"/>
      <w:r w:rsidRPr="007701AA">
        <w:rPr>
          <w:b/>
          <w:bCs/>
          <w:i/>
          <w:iCs/>
        </w:rPr>
        <w:t xml:space="preserve"> </w:t>
      </w:r>
      <w:proofErr w:type="spellStart"/>
      <w:r w:rsidRPr="007701AA">
        <w:rPr>
          <w:b/>
          <w:bCs/>
          <w:i/>
          <w:iCs/>
        </w:rPr>
        <w:t>Комунално</w:t>
      </w:r>
      <w:proofErr w:type="spellEnd"/>
      <w:r w:rsidRPr="007701AA">
        <w:rPr>
          <w:b/>
          <w:bCs/>
          <w:i/>
          <w:iCs/>
        </w:rPr>
        <w:t xml:space="preserve"> </w:t>
      </w:r>
      <w:proofErr w:type="spellStart"/>
      <w:r w:rsidRPr="007701AA">
        <w:rPr>
          <w:b/>
          <w:bCs/>
          <w:i/>
          <w:iCs/>
        </w:rPr>
        <w:t>Предузеће</w:t>
      </w:r>
      <w:proofErr w:type="spellEnd"/>
      <w:r w:rsidRPr="007701AA">
        <w:rPr>
          <w:b/>
          <w:bCs/>
          <w:i/>
          <w:iCs/>
        </w:rPr>
        <w:t xml:space="preserve"> „</w:t>
      </w:r>
      <w:proofErr w:type="spellStart"/>
      <w:r w:rsidRPr="007701AA">
        <w:rPr>
          <w:b/>
          <w:bCs/>
          <w:i/>
          <w:iCs/>
        </w:rPr>
        <w:t>Топлана</w:t>
      </w:r>
      <w:proofErr w:type="spellEnd"/>
      <w:proofErr w:type="gramStart"/>
      <w:r w:rsidRPr="007701AA">
        <w:rPr>
          <w:b/>
          <w:bCs/>
          <w:i/>
          <w:iCs/>
        </w:rPr>
        <w:t xml:space="preserve">“ </w:t>
      </w:r>
      <w:proofErr w:type="spellStart"/>
      <w:r w:rsidRPr="007701AA">
        <w:rPr>
          <w:b/>
          <w:bCs/>
          <w:i/>
          <w:iCs/>
        </w:rPr>
        <w:t>Бор</w:t>
      </w:r>
      <w:proofErr w:type="spellEnd"/>
      <w:proofErr w:type="gramEnd"/>
    </w:p>
    <w:p w:rsidR="00C02320" w:rsidRPr="007701AA" w:rsidRDefault="00C02320" w:rsidP="007701AA">
      <w:pPr>
        <w:pStyle w:val="Default"/>
        <w:jc w:val="center"/>
      </w:pPr>
      <w:r w:rsidRPr="007701AA">
        <w:rPr>
          <w:i/>
          <w:iCs/>
        </w:rPr>
        <w:t xml:space="preserve">Ђ. А. </w:t>
      </w:r>
      <w:proofErr w:type="spellStart"/>
      <w:r w:rsidRPr="007701AA">
        <w:rPr>
          <w:i/>
          <w:iCs/>
        </w:rPr>
        <w:t>Куна</w:t>
      </w:r>
      <w:proofErr w:type="spellEnd"/>
      <w:r w:rsidRPr="007701AA">
        <w:rPr>
          <w:i/>
          <w:iCs/>
        </w:rPr>
        <w:t xml:space="preserve"> </w:t>
      </w:r>
      <w:proofErr w:type="spellStart"/>
      <w:r w:rsidRPr="007701AA">
        <w:rPr>
          <w:i/>
          <w:iCs/>
        </w:rPr>
        <w:t>бр</w:t>
      </w:r>
      <w:proofErr w:type="spellEnd"/>
      <w:r w:rsidRPr="007701AA">
        <w:rPr>
          <w:i/>
          <w:iCs/>
        </w:rPr>
        <w:t xml:space="preserve">. </w:t>
      </w:r>
      <w:proofErr w:type="gramStart"/>
      <w:r w:rsidRPr="007701AA">
        <w:rPr>
          <w:i/>
          <w:iCs/>
        </w:rPr>
        <w:t xml:space="preserve">12, </w:t>
      </w:r>
      <w:proofErr w:type="spellStart"/>
      <w:r w:rsidRPr="007701AA">
        <w:rPr>
          <w:i/>
          <w:iCs/>
        </w:rPr>
        <w:t>Бор</w:t>
      </w:r>
      <w:proofErr w:type="spellEnd"/>
      <w:r w:rsidRPr="007701AA">
        <w:rPr>
          <w:i/>
          <w:iCs/>
        </w:rPr>
        <w:t>; АПР –БД.</w:t>
      </w:r>
      <w:proofErr w:type="gramEnd"/>
      <w:r w:rsidRPr="007701AA">
        <w:rPr>
          <w:i/>
          <w:iCs/>
        </w:rPr>
        <w:t xml:space="preserve"> </w:t>
      </w:r>
      <w:proofErr w:type="gramStart"/>
      <w:r w:rsidRPr="007701AA">
        <w:rPr>
          <w:i/>
          <w:iCs/>
        </w:rPr>
        <w:t xml:space="preserve">34029/2005; </w:t>
      </w:r>
      <w:proofErr w:type="spellStart"/>
      <w:r w:rsidRPr="007701AA">
        <w:rPr>
          <w:i/>
          <w:iCs/>
        </w:rPr>
        <w:t>број</w:t>
      </w:r>
      <w:proofErr w:type="spellEnd"/>
      <w:r w:rsidRPr="007701AA">
        <w:rPr>
          <w:i/>
          <w:iCs/>
        </w:rPr>
        <w:t xml:space="preserve"> </w:t>
      </w:r>
      <w:proofErr w:type="spellStart"/>
      <w:r w:rsidRPr="007701AA">
        <w:rPr>
          <w:i/>
          <w:iCs/>
        </w:rPr>
        <w:t>рачуна</w:t>
      </w:r>
      <w:proofErr w:type="spellEnd"/>
      <w:r w:rsidRPr="007701AA">
        <w:rPr>
          <w:i/>
          <w:iCs/>
        </w:rPr>
        <w:t xml:space="preserve"> 160-35971-27 </w:t>
      </w:r>
      <w:proofErr w:type="spellStart"/>
      <w:r w:rsidRPr="007701AA">
        <w:rPr>
          <w:i/>
          <w:iCs/>
        </w:rPr>
        <w:t>Банка</w:t>
      </w:r>
      <w:proofErr w:type="spellEnd"/>
      <w:r w:rsidRPr="007701AA">
        <w:rPr>
          <w:i/>
          <w:iCs/>
        </w:rPr>
        <w:t xml:space="preserve"> </w:t>
      </w:r>
      <w:proofErr w:type="spellStart"/>
      <w:r w:rsidRPr="007701AA">
        <w:rPr>
          <w:i/>
          <w:iCs/>
        </w:rPr>
        <w:t>Интеса</w:t>
      </w:r>
      <w:proofErr w:type="spellEnd"/>
      <w:r w:rsidRPr="007701AA">
        <w:rPr>
          <w:i/>
          <w:iCs/>
        </w:rPr>
        <w:t xml:space="preserve">, </w:t>
      </w:r>
      <w:proofErr w:type="spellStart"/>
      <w:r w:rsidRPr="007701AA">
        <w:rPr>
          <w:i/>
          <w:iCs/>
        </w:rPr>
        <w:t>експозитура</w:t>
      </w:r>
      <w:proofErr w:type="spellEnd"/>
      <w:r w:rsidRPr="007701AA">
        <w:rPr>
          <w:i/>
          <w:iCs/>
        </w:rPr>
        <w:t xml:space="preserve"> у </w:t>
      </w:r>
      <w:proofErr w:type="spellStart"/>
      <w:r w:rsidRPr="007701AA">
        <w:rPr>
          <w:i/>
          <w:iCs/>
        </w:rPr>
        <w:t>Бору</w:t>
      </w:r>
      <w:proofErr w:type="spellEnd"/>
      <w:r w:rsidRPr="007701AA">
        <w:rPr>
          <w:i/>
          <w:iCs/>
        </w:rPr>
        <w:t xml:space="preserve">; </w:t>
      </w:r>
      <w:proofErr w:type="spellStart"/>
      <w:r w:rsidRPr="007701AA">
        <w:rPr>
          <w:i/>
          <w:iCs/>
        </w:rPr>
        <w:t>матични</w:t>
      </w:r>
      <w:proofErr w:type="spellEnd"/>
      <w:r w:rsidRPr="007701AA">
        <w:rPr>
          <w:i/>
          <w:iCs/>
        </w:rPr>
        <w:t xml:space="preserve"> </w:t>
      </w:r>
      <w:proofErr w:type="spellStart"/>
      <w:r w:rsidRPr="007701AA">
        <w:rPr>
          <w:i/>
          <w:iCs/>
        </w:rPr>
        <w:t>бр</w:t>
      </w:r>
      <w:proofErr w:type="spellEnd"/>
      <w:r w:rsidRPr="007701AA">
        <w:rPr>
          <w:i/>
          <w:iCs/>
        </w:rPr>
        <w:t>.</w:t>
      </w:r>
      <w:proofErr w:type="gramEnd"/>
      <w:r w:rsidRPr="007701AA">
        <w:rPr>
          <w:i/>
          <w:iCs/>
        </w:rPr>
        <w:t xml:space="preserve"> 17441531; ПИБ 100500644</w:t>
      </w:r>
      <w:proofErr w:type="gramStart"/>
      <w:r w:rsidRPr="007701AA">
        <w:rPr>
          <w:i/>
          <w:iCs/>
        </w:rPr>
        <w:t>;факс</w:t>
      </w:r>
      <w:proofErr w:type="gramEnd"/>
      <w:r w:rsidRPr="007701AA">
        <w:rPr>
          <w:i/>
          <w:iCs/>
        </w:rPr>
        <w:t xml:space="preserve"> 030/458-056; www.toplana.rs</w:t>
      </w:r>
    </w:p>
    <w:p w:rsidR="00C02320" w:rsidRPr="007701AA" w:rsidRDefault="00C02320" w:rsidP="00C02320">
      <w:pPr>
        <w:pStyle w:val="Default"/>
        <w:rPr>
          <w:sz w:val="22"/>
          <w:szCs w:val="22"/>
        </w:rPr>
      </w:pPr>
    </w:p>
    <w:p w:rsidR="00C02320" w:rsidRPr="007701AA" w:rsidRDefault="00C02320" w:rsidP="00C02320">
      <w:pPr>
        <w:pStyle w:val="Default"/>
        <w:rPr>
          <w:sz w:val="22"/>
          <w:szCs w:val="22"/>
        </w:rPr>
      </w:pPr>
      <w:proofErr w:type="spellStart"/>
      <w:r w:rsidRPr="007701AA">
        <w:rPr>
          <w:sz w:val="22"/>
          <w:szCs w:val="22"/>
        </w:rPr>
        <w:t>Комисија</w:t>
      </w:r>
      <w:proofErr w:type="spellEnd"/>
      <w:r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за</w:t>
      </w:r>
      <w:proofErr w:type="spellEnd"/>
      <w:r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јавне</w:t>
      </w:r>
      <w:proofErr w:type="spellEnd"/>
      <w:r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набавке</w:t>
      </w:r>
      <w:proofErr w:type="spellEnd"/>
      <w:r w:rsidRPr="007701AA">
        <w:rPr>
          <w:sz w:val="22"/>
          <w:szCs w:val="22"/>
        </w:rPr>
        <w:t xml:space="preserve"> </w:t>
      </w:r>
    </w:p>
    <w:p w:rsidR="00C02320" w:rsidRPr="007701AA" w:rsidRDefault="00C02320" w:rsidP="00C02320">
      <w:pPr>
        <w:pStyle w:val="Default"/>
        <w:rPr>
          <w:sz w:val="22"/>
          <w:szCs w:val="22"/>
        </w:rPr>
      </w:pPr>
      <w:r w:rsidRPr="007701AA">
        <w:rPr>
          <w:sz w:val="22"/>
          <w:szCs w:val="22"/>
        </w:rPr>
        <w:t xml:space="preserve">toplanaborjn@mts.rs </w:t>
      </w:r>
    </w:p>
    <w:p w:rsidR="00CE10A7" w:rsidRPr="007701AA" w:rsidRDefault="00C02320" w:rsidP="00C02320">
      <w:pPr>
        <w:pStyle w:val="Default"/>
        <w:rPr>
          <w:sz w:val="22"/>
          <w:szCs w:val="22"/>
          <w:lang w:val="sr-Cyrl-RS"/>
        </w:rPr>
      </w:pPr>
      <w:proofErr w:type="spellStart"/>
      <w:r w:rsidRPr="007701AA">
        <w:rPr>
          <w:sz w:val="22"/>
          <w:szCs w:val="22"/>
        </w:rPr>
        <w:t>Број</w:t>
      </w:r>
      <w:proofErr w:type="spellEnd"/>
      <w:r w:rsidRPr="007701AA">
        <w:rPr>
          <w:sz w:val="22"/>
          <w:szCs w:val="22"/>
        </w:rPr>
        <w:t>:</w:t>
      </w:r>
      <w:r w:rsidR="005D1C00" w:rsidRPr="007701AA">
        <w:rPr>
          <w:sz w:val="22"/>
          <w:szCs w:val="22"/>
        </w:rPr>
        <w:t xml:space="preserve"> </w:t>
      </w:r>
      <w:r w:rsidR="0099531F" w:rsidRPr="007701AA">
        <w:rPr>
          <w:sz w:val="22"/>
          <w:szCs w:val="22"/>
          <w:lang w:val="sr-Cyrl-RS"/>
        </w:rPr>
        <w:t>4212</w:t>
      </w:r>
    </w:p>
    <w:p w:rsidR="00C02320" w:rsidRPr="007701AA" w:rsidRDefault="00C02320" w:rsidP="00C02320">
      <w:pPr>
        <w:pStyle w:val="Default"/>
        <w:rPr>
          <w:sz w:val="22"/>
          <w:szCs w:val="22"/>
        </w:rPr>
      </w:pPr>
      <w:proofErr w:type="spellStart"/>
      <w:proofErr w:type="gramStart"/>
      <w:r w:rsidRPr="007701AA">
        <w:rPr>
          <w:sz w:val="22"/>
          <w:szCs w:val="22"/>
        </w:rPr>
        <w:t>Бор</w:t>
      </w:r>
      <w:proofErr w:type="spellEnd"/>
      <w:r w:rsidRPr="007701AA">
        <w:rPr>
          <w:sz w:val="22"/>
          <w:szCs w:val="22"/>
        </w:rPr>
        <w:t xml:space="preserve">, </w:t>
      </w:r>
      <w:r w:rsidR="0099531F" w:rsidRPr="007701AA">
        <w:rPr>
          <w:sz w:val="22"/>
          <w:szCs w:val="22"/>
          <w:lang w:val="sr-Cyrl-RS"/>
        </w:rPr>
        <w:t>30</w:t>
      </w:r>
      <w:r w:rsidR="00236E1F" w:rsidRPr="007701AA">
        <w:rPr>
          <w:sz w:val="22"/>
          <w:szCs w:val="22"/>
        </w:rPr>
        <w:t>.0</w:t>
      </w:r>
      <w:r w:rsidR="00342144" w:rsidRPr="007701AA">
        <w:rPr>
          <w:sz w:val="22"/>
          <w:szCs w:val="22"/>
          <w:lang w:val="sr-Cyrl-RS"/>
        </w:rPr>
        <w:t>4</w:t>
      </w:r>
      <w:r w:rsidR="00236E1F" w:rsidRPr="007701AA">
        <w:rPr>
          <w:sz w:val="22"/>
          <w:szCs w:val="22"/>
        </w:rPr>
        <w:t>.20</w:t>
      </w:r>
      <w:r w:rsidR="00342144" w:rsidRPr="007701AA">
        <w:rPr>
          <w:sz w:val="22"/>
          <w:szCs w:val="22"/>
          <w:lang w:val="sr-Cyrl-RS"/>
        </w:rPr>
        <w:t>20</w:t>
      </w:r>
      <w:r w:rsidRPr="007701AA">
        <w:rPr>
          <w:sz w:val="22"/>
          <w:szCs w:val="22"/>
        </w:rPr>
        <w:t>.</w:t>
      </w:r>
      <w:proofErr w:type="gramEnd"/>
      <w:r w:rsidRPr="007701AA">
        <w:rPr>
          <w:sz w:val="22"/>
          <w:szCs w:val="22"/>
        </w:rPr>
        <w:t xml:space="preserve"> </w:t>
      </w:r>
      <w:proofErr w:type="spellStart"/>
      <w:proofErr w:type="gramStart"/>
      <w:r w:rsidRPr="007701AA">
        <w:rPr>
          <w:sz w:val="22"/>
          <w:szCs w:val="22"/>
        </w:rPr>
        <w:t>године</w:t>
      </w:r>
      <w:proofErr w:type="spellEnd"/>
      <w:proofErr w:type="gramEnd"/>
      <w:r w:rsidRPr="007701AA">
        <w:rPr>
          <w:sz w:val="22"/>
          <w:szCs w:val="22"/>
        </w:rPr>
        <w:t xml:space="preserve"> </w:t>
      </w:r>
    </w:p>
    <w:p w:rsidR="00C02320" w:rsidRPr="007701AA" w:rsidRDefault="00C02320" w:rsidP="00C02320">
      <w:pPr>
        <w:pStyle w:val="Default"/>
        <w:rPr>
          <w:sz w:val="22"/>
          <w:szCs w:val="22"/>
        </w:rPr>
      </w:pPr>
    </w:p>
    <w:p w:rsidR="00C02320" w:rsidRPr="007701AA" w:rsidRDefault="00C02320" w:rsidP="0020179E">
      <w:pPr>
        <w:pStyle w:val="Default"/>
        <w:jc w:val="center"/>
        <w:rPr>
          <w:b/>
          <w:bCs/>
          <w:sz w:val="22"/>
          <w:szCs w:val="22"/>
          <w:lang w:val="sr-Cyrl-RS"/>
        </w:rPr>
      </w:pPr>
      <w:proofErr w:type="spellStart"/>
      <w:proofErr w:type="gramStart"/>
      <w:r w:rsidRPr="007701AA">
        <w:rPr>
          <w:b/>
          <w:bCs/>
          <w:sz w:val="22"/>
          <w:szCs w:val="22"/>
        </w:rPr>
        <w:t>Одговори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Комисије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за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јавну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набавку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на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захтев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за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додатним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информацијама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или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појашњењима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конкурсне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документације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за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Pr="007701AA">
        <w:rPr>
          <w:b/>
          <w:bCs/>
          <w:sz w:val="22"/>
          <w:szCs w:val="22"/>
        </w:rPr>
        <w:t>набавку</w:t>
      </w:r>
      <w:proofErr w:type="spellEnd"/>
      <w:r w:rsidRPr="007701AA">
        <w:rPr>
          <w:b/>
          <w:bCs/>
          <w:sz w:val="22"/>
          <w:szCs w:val="22"/>
        </w:rPr>
        <w:t xml:space="preserve"> </w:t>
      </w:r>
      <w:proofErr w:type="spellStart"/>
      <w:r w:rsidR="00E076FF" w:rsidRPr="007701AA">
        <w:rPr>
          <w:b/>
          <w:bCs/>
          <w:sz w:val="22"/>
          <w:szCs w:val="22"/>
        </w:rPr>
        <w:t>арматуре</w:t>
      </w:r>
      <w:proofErr w:type="spellEnd"/>
      <w:r w:rsidR="00E076FF" w:rsidRPr="007701AA">
        <w:rPr>
          <w:b/>
          <w:bCs/>
          <w:sz w:val="22"/>
          <w:szCs w:val="22"/>
        </w:rPr>
        <w:t xml:space="preserve"> </w:t>
      </w:r>
      <w:proofErr w:type="spellStart"/>
      <w:r w:rsidR="00236E1F" w:rsidRPr="007701AA">
        <w:rPr>
          <w:b/>
          <w:bCs/>
          <w:sz w:val="22"/>
          <w:szCs w:val="22"/>
        </w:rPr>
        <w:t>бр</w:t>
      </w:r>
      <w:proofErr w:type="spellEnd"/>
      <w:r w:rsidR="00236E1F" w:rsidRPr="007701AA">
        <w:rPr>
          <w:b/>
          <w:bCs/>
          <w:sz w:val="22"/>
          <w:szCs w:val="22"/>
        </w:rPr>
        <w:t>.</w:t>
      </w:r>
      <w:proofErr w:type="gramEnd"/>
      <w:r w:rsidRPr="007701AA">
        <w:rPr>
          <w:b/>
          <w:bCs/>
          <w:sz w:val="22"/>
          <w:szCs w:val="22"/>
        </w:rPr>
        <w:t xml:space="preserve"> ЈН</w:t>
      </w:r>
      <w:r w:rsidR="00543120" w:rsidRPr="007701AA">
        <w:rPr>
          <w:b/>
          <w:bCs/>
          <w:sz w:val="22"/>
          <w:szCs w:val="22"/>
          <w:lang w:val="sr-Cyrl-RS"/>
        </w:rPr>
        <w:t>В</w:t>
      </w:r>
      <w:r w:rsidRPr="007701AA">
        <w:rPr>
          <w:b/>
          <w:bCs/>
          <w:sz w:val="22"/>
          <w:szCs w:val="22"/>
        </w:rPr>
        <w:t xml:space="preserve">В </w:t>
      </w:r>
      <w:r w:rsidR="00236E1F" w:rsidRPr="007701AA">
        <w:rPr>
          <w:b/>
          <w:bCs/>
          <w:sz w:val="22"/>
          <w:szCs w:val="22"/>
        </w:rPr>
        <w:t>1.1.</w:t>
      </w:r>
      <w:r w:rsidR="00E076FF" w:rsidRPr="007701AA">
        <w:rPr>
          <w:b/>
          <w:bCs/>
          <w:sz w:val="22"/>
          <w:szCs w:val="22"/>
        </w:rPr>
        <w:t>8</w:t>
      </w:r>
      <w:r w:rsidR="00236E1F" w:rsidRPr="007701AA">
        <w:rPr>
          <w:b/>
          <w:bCs/>
          <w:sz w:val="22"/>
          <w:szCs w:val="22"/>
        </w:rPr>
        <w:t>/20</w:t>
      </w:r>
      <w:r w:rsidR="00543120" w:rsidRPr="007701AA">
        <w:rPr>
          <w:b/>
          <w:bCs/>
          <w:sz w:val="22"/>
          <w:szCs w:val="22"/>
          <w:lang w:val="sr-Cyrl-RS"/>
        </w:rPr>
        <w:t>20</w:t>
      </w:r>
    </w:p>
    <w:p w:rsidR="00C02320" w:rsidRPr="007701AA" w:rsidRDefault="00C02320" w:rsidP="00C02320">
      <w:pPr>
        <w:pStyle w:val="Default"/>
        <w:rPr>
          <w:sz w:val="22"/>
          <w:szCs w:val="22"/>
        </w:rPr>
      </w:pPr>
    </w:p>
    <w:p w:rsidR="00C02320" w:rsidRPr="007701AA" w:rsidRDefault="0020179E" w:rsidP="00236E1F">
      <w:pPr>
        <w:pStyle w:val="Default"/>
        <w:rPr>
          <w:sz w:val="22"/>
          <w:szCs w:val="22"/>
        </w:rPr>
      </w:pPr>
      <w:r w:rsidRPr="007701AA">
        <w:rPr>
          <w:sz w:val="22"/>
          <w:szCs w:val="22"/>
        </w:rPr>
        <w:t xml:space="preserve">                  </w:t>
      </w:r>
      <w:proofErr w:type="spellStart"/>
      <w:proofErr w:type="gramStart"/>
      <w:r w:rsidR="00C02320" w:rsidRPr="007701AA">
        <w:rPr>
          <w:sz w:val="22"/>
          <w:szCs w:val="22"/>
        </w:rPr>
        <w:t>На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основу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члана</w:t>
      </w:r>
      <w:proofErr w:type="spellEnd"/>
      <w:r w:rsidR="00C02320" w:rsidRPr="007701AA">
        <w:rPr>
          <w:sz w:val="22"/>
          <w:szCs w:val="22"/>
        </w:rPr>
        <w:t xml:space="preserve"> 63.</w:t>
      </w:r>
      <w:proofErr w:type="gramEnd"/>
      <w:r w:rsidR="00C02320" w:rsidRPr="007701AA">
        <w:rPr>
          <w:sz w:val="22"/>
          <w:szCs w:val="22"/>
        </w:rPr>
        <w:t xml:space="preserve"> </w:t>
      </w:r>
      <w:proofErr w:type="spellStart"/>
      <w:proofErr w:type="gramStart"/>
      <w:r w:rsidR="00C02320" w:rsidRPr="007701AA">
        <w:rPr>
          <w:sz w:val="22"/>
          <w:szCs w:val="22"/>
        </w:rPr>
        <w:t>став</w:t>
      </w:r>
      <w:proofErr w:type="spellEnd"/>
      <w:proofErr w:type="gramEnd"/>
      <w:r w:rsidR="00C02320" w:rsidRPr="007701AA">
        <w:rPr>
          <w:sz w:val="22"/>
          <w:szCs w:val="22"/>
        </w:rPr>
        <w:t xml:space="preserve"> 3.</w:t>
      </w:r>
      <w:r w:rsidR="00CC4C5D" w:rsidRPr="007701AA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="00C02320" w:rsidRPr="007701AA">
        <w:rPr>
          <w:sz w:val="22"/>
          <w:szCs w:val="22"/>
        </w:rPr>
        <w:t>Закона</w:t>
      </w:r>
      <w:proofErr w:type="spellEnd"/>
      <w:r w:rsidR="00C02320" w:rsidRPr="007701AA">
        <w:rPr>
          <w:sz w:val="22"/>
          <w:szCs w:val="22"/>
        </w:rPr>
        <w:t xml:space="preserve"> о </w:t>
      </w:r>
      <w:proofErr w:type="spellStart"/>
      <w:r w:rsidR="00C02320" w:rsidRPr="007701AA">
        <w:rPr>
          <w:sz w:val="22"/>
          <w:szCs w:val="22"/>
        </w:rPr>
        <w:t>јавним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набавкама</w:t>
      </w:r>
      <w:proofErr w:type="spellEnd"/>
      <w:r w:rsidR="00C02320" w:rsidRPr="007701AA">
        <w:rPr>
          <w:sz w:val="22"/>
          <w:szCs w:val="22"/>
        </w:rPr>
        <w:t xml:space="preserve"> („</w:t>
      </w:r>
      <w:proofErr w:type="spellStart"/>
      <w:r w:rsidR="00C02320" w:rsidRPr="007701AA">
        <w:rPr>
          <w:sz w:val="22"/>
          <w:szCs w:val="22"/>
        </w:rPr>
        <w:t>Сл.гласник</w:t>
      </w:r>
      <w:proofErr w:type="spellEnd"/>
      <w:r w:rsidR="00C02320" w:rsidRPr="007701AA">
        <w:rPr>
          <w:sz w:val="22"/>
          <w:szCs w:val="22"/>
        </w:rPr>
        <w:t xml:space="preserve"> РС</w:t>
      </w:r>
      <w:r w:rsidR="00CC4C5D" w:rsidRPr="007701AA">
        <w:rPr>
          <w:sz w:val="22"/>
          <w:szCs w:val="22"/>
          <w:lang w:val="sr-Cyrl-RS"/>
        </w:rPr>
        <w:t xml:space="preserve">“, </w:t>
      </w:r>
      <w:proofErr w:type="spellStart"/>
      <w:r w:rsidR="00C02320" w:rsidRPr="007701AA">
        <w:rPr>
          <w:sz w:val="22"/>
          <w:szCs w:val="22"/>
        </w:rPr>
        <w:t>бр</w:t>
      </w:r>
      <w:proofErr w:type="spellEnd"/>
      <w:r w:rsidR="00C02320" w:rsidRPr="007701AA">
        <w:rPr>
          <w:sz w:val="22"/>
          <w:szCs w:val="22"/>
        </w:rPr>
        <w:t>.</w:t>
      </w:r>
      <w:r w:rsidR="00CC4C5D" w:rsidRPr="007701AA">
        <w:rPr>
          <w:sz w:val="22"/>
          <w:szCs w:val="22"/>
          <w:lang w:val="sr-Cyrl-RS"/>
        </w:rPr>
        <w:t xml:space="preserve"> </w:t>
      </w:r>
      <w:r w:rsidR="00C02320" w:rsidRPr="007701AA">
        <w:rPr>
          <w:sz w:val="22"/>
          <w:szCs w:val="22"/>
        </w:rPr>
        <w:t xml:space="preserve">68/2015) </w:t>
      </w:r>
      <w:proofErr w:type="spellStart"/>
      <w:r w:rsidR="00C02320" w:rsidRPr="007701AA">
        <w:rPr>
          <w:sz w:val="22"/>
          <w:szCs w:val="22"/>
        </w:rPr>
        <w:t>Комисија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за</w:t>
      </w:r>
      <w:proofErr w:type="spellEnd"/>
      <w:r w:rsidR="00C02320" w:rsidRPr="007701AA">
        <w:rPr>
          <w:sz w:val="22"/>
          <w:szCs w:val="22"/>
        </w:rPr>
        <w:t xml:space="preserve"> </w:t>
      </w:r>
      <w:r w:rsidR="00236E1F" w:rsidRPr="007701AA">
        <w:rPr>
          <w:bCs/>
          <w:sz w:val="22"/>
          <w:szCs w:val="22"/>
        </w:rPr>
        <w:t>ЈН</w:t>
      </w:r>
      <w:r w:rsidR="00543120" w:rsidRPr="007701AA">
        <w:rPr>
          <w:bCs/>
          <w:sz w:val="22"/>
          <w:szCs w:val="22"/>
          <w:lang w:val="sr-Cyrl-RS"/>
        </w:rPr>
        <w:t>В</w:t>
      </w:r>
      <w:r w:rsidR="00236E1F" w:rsidRPr="007701AA">
        <w:rPr>
          <w:bCs/>
          <w:sz w:val="22"/>
          <w:szCs w:val="22"/>
        </w:rPr>
        <w:t>В 1.1.</w:t>
      </w:r>
      <w:r w:rsidR="00E076FF" w:rsidRPr="007701AA">
        <w:rPr>
          <w:bCs/>
          <w:sz w:val="22"/>
          <w:szCs w:val="22"/>
        </w:rPr>
        <w:t>8</w:t>
      </w:r>
      <w:r w:rsidR="00236E1F" w:rsidRPr="007701AA">
        <w:rPr>
          <w:bCs/>
          <w:sz w:val="22"/>
          <w:szCs w:val="22"/>
        </w:rPr>
        <w:t>/20</w:t>
      </w:r>
      <w:r w:rsidR="00543120" w:rsidRPr="007701AA">
        <w:rPr>
          <w:bCs/>
          <w:sz w:val="22"/>
          <w:szCs w:val="22"/>
          <w:lang w:val="sr-Cyrl-RS"/>
        </w:rPr>
        <w:t>20</w:t>
      </w:r>
      <w:r w:rsidR="00E076FF" w:rsidRPr="007701AA">
        <w:rPr>
          <w:bCs/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на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захтев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за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додатним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информацијама</w:t>
      </w:r>
      <w:proofErr w:type="spellEnd"/>
      <w:r w:rsidR="00C02320" w:rsidRPr="007701AA">
        <w:rPr>
          <w:sz w:val="22"/>
          <w:szCs w:val="22"/>
        </w:rPr>
        <w:t xml:space="preserve"> и </w:t>
      </w:r>
      <w:proofErr w:type="spellStart"/>
      <w:r w:rsidR="00C02320" w:rsidRPr="007701AA">
        <w:rPr>
          <w:sz w:val="22"/>
          <w:szCs w:val="22"/>
        </w:rPr>
        <w:t>појашњењима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конкурсне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документације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од</w:t>
      </w:r>
      <w:proofErr w:type="spellEnd"/>
      <w:r w:rsidR="00C02320" w:rsidRPr="007701AA">
        <w:rPr>
          <w:sz w:val="22"/>
          <w:szCs w:val="22"/>
        </w:rPr>
        <w:t xml:space="preserve"> </w:t>
      </w:r>
      <w:r w:rsidR="00860536" w:rsidRPr="007701AA">
        <w:rPr>
          <w:sz w:val="22"/>
          <w:szCs w:val="22"/>
        </w:rPr>
        <w:t>2</w:t>
      </w:r>
      <w:r w:rsidR="00822C83" w:rsidRPr="007701AA">
        <w:rPr>
          <w:sz w:val="22"/>
          <w:szCs w:val="22"/>
          <w:lang w:val="sr-Cyrl-RS"/>
        </w:rPr>
        <w:t>9</w:t>
      </w:r>
      <w:r w:rsidR="00236E1F" w:rsidRPr="007701AA">
        <w:rPr>
          <w:sz w:val="22"/>
          <w:szCs w:val="22"/>
        </w:rPr>
        <w:t>.</w:t>
      </w:r>
      <w:r w:rsidR="00C02320" w:rsidRPr="007701AA">
        <w:rPr>
          <w:sz w:val="22"/>
          <w:szCs w:val="22"/>
        </w:rPr>
        <w:t>0</w:t>
      </w:r>
      <w:r w:rsidR="00543120" w:rsidRPr="007701AA">
        <w:rPr>
          <w:sz w:val="22"/>
          <w:szCs w:val="22"/>
          <w:lang w:val="sr-Cyrl-RS"/>
        </w:rPr>
        <w:t>4</w:t>
      </w:r>
      <w:r w:rsidR="00C02320" w:rsidRPr="007701AA">
        <w:rPr>
          <w:sz w:val="22"/>
          <w:szCs w:val="22"/>
        </w:rPr>
        <w:t>.20</w:t>
      </w:r>
      <w:r w:rsidR="00543120" w:rsidRPr="007701AA">
        <w:rPr>
          <w:sz w:val="22"/>
          <w:szCs w:val="22"/>
          <w:lang w:val="sr-Cyrl-RS"/>
        </w:rPr>
        <w:t>20</w:t>
      </w:r>
      <w:r w:rsidR="00C02320" w:rsidRPr="007701AA">
        <w:rPr>
          <w:sz w:val="22"/>
          <w:szCs w:val="22"/>
        </w:rPr>
        <w:t>.</w:t>
      </w:r>
      <w:proofErr w:type="gramEnd"/>
      <w:r w:rsidR="00E076FF" w:rsidRPr="007701AA">
        <w:rPr>
          <w:sz w:val="22"/>
          <w:szCs w:val="22"/>
        </w:rPr>
        <w:t xml:space="preserve"> </w:t>
      </w:r>
      <w:proofErr w:type="spellStart"/>
      <w:proofErr w:type="gramStart"/>
      <w:r w:rsidR="00C02320" w:rsidRPr="007701AA">
        <w:rPr>
          <w:sz w:val="22"/>
          <w:szCs w:val="22"/>
        </w:rPr>
        <w:t>год</w:t>
      </w:r>
      <w:r w:rsidR="00E076FF" w:rsidRPr="007701AA">
        <w:rPr>
          <w:sz w:val="22"/>
          <w:szCs w:val="22"/>
        </w:rPr>
        <w:t>ине</w:t>
      </w:r>
      <w:proofErr w:type="spellEnd"/>
      <w:proofErr w:type="gramEnd"/>
      <w:r w:rsidR="00822C83" w:rsidRPr="007701AA">
        <w:rPr>
          <w:sz w:val="22"/>
          <w:szCs w:val="22"/>
          <w:lang w:val="sr-Cyrl-RS"/>
        </w:rPr>
        <w:t xml:space="preserve"> и 30.04.2020. године</w:t>
      </w:r>
      <w:r w:rsidR="00C02320" w:rsidRPr="007701AA">
        <w:rPr>
          <w:sz w:val="22"/>
          <w:szCs w:val="22"/>
        </w:rPr>
        <w:t xml:space="preserve">, а </w:t>
      </w:r>
      <w:proofErr w:type="spellStart"/>
      <w:r w:rsidR="00C02320" w:rsidRPr="007701AA">
        <w:rPr>
          <w:sz w:val="22"/>
          <w:szCs w:val="22"/>
        </w:rPr>
        <w:t>који</w:t>
      </w:r>
      <w:proofErr w:type="spellEnd"/>
      <w:r w:rsidR="00C02320" w:rsidRPr="007701AA">
        <w:rPr>
          <w:sz w:val="22"/>
          <w:szCs w:val="22"/>
        </w:rPr>
        <w:t xml:space="preserve"> </w:t>
      </w:r>
      <w:proofErr w:type="spellStart"/>
      <w:r w:rsidR="00C02320" w:rsidRPr="007701AA">
        <w:rPr>
          <w:sz w:val="22"/>
          <w:szCs w:val="22"/>
        </w:rPr>
        <w:t>гласи</w:t>
      </w:r>
      <w:proofErr w:type="spellEnd"/>
      <w:r w:rsidR="00C02320" w:rsidRPr="007701AA">
        <w:rPr>
          <w:sz w:val="22"/>
          <w:szCs w:val="22"/>
        </w:rPr>
        <w:t>:</w:t>
      </w:r>
    </w:p>
    <w:p w:rsidR="00236E1F" w:rsidRPr="007701AA" w:rsidRDefault="00236E1F" w:rsidP="00236E1F">
      <w:pPr>
        <w:pStyle w:val="Default"/>
        <w:rPr>
          <w:bCs/>
          <w:sz w:val="22"/>
          <w:szCs w:val="22"/>
        </w:rPr>
      </w:pPr>
    </w:p>
    <w:p w:rsidR="00183E37" w:rsidRPr="007701AA" w:rsidRDefault="00822C83" w:rsidP="00822C83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lang w:val="sr-Cyrl-RS"/>
        </w:rPr>
      </w:pPr>
      <w:r w:rsidRPr="007701AA">
        <w:rPr>
          <w:rFonts w:ascii="Times New Roman" w:hAnsi="Times New Roman" w:cs="Times New Roman"/>
          <w:color w:val="000000"/>
          <w:lang w:val="sr-Cyrl-RS"/>
        </w:rPr>
        <w:t xml:space="preserve">1. </w:t>
      </w:r>
      <w:r w:rsidRPr="007701AA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7701AA">
        <w:rPr>
          <w:rFonts w:ascii="Times New Roman" w:hAnsi="Times New Roman" w:cs="Times New Roman"/>
          <w:color w:val="000000"/>
        </w:rPr>
        <w:t>odgovorima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komisije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javnu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nabavku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pod </w:t>
      </w:r>
      <w:proofErr w:type="spellStart"/>
      <w:r w:rsidRPr="007701AA">
        <w:rPr>
          <w:rFonts w:ascii="Times New Roman" w:hAnsi="Times New Roman" w:cs="Times New Roman"/>
          <w:color w:val="000000"/>
        </w:rPr>
        <w:t>brojem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4197 od 28.04.2020,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partiju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2 </w:t>
      </w:r>
      <w:proofErr w:type="spellStart"/>
      <w:r w:rsidRPr="007701AA">
        <w:rPr>
          <w:rFonts w:ascii="Times New Roman" w:hAnsi="Times New Roman" w:cs="Times New Roman"/>
          <w:color w:val="000000"/>
        </w:rPr>
        <w:t>ste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naveli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da se </w:t>
      </w:r>
      <w:proofErr w:type="spellStart"/>
      <w:r w:rsidRPr="007701AA">
        <w:rPr>
          <w:rFonts w:ascii="Times New Roman" w:hAnsi="Times New Roman" w:cs="Times New Roman"/>
          <w:color w:val="000000"/>
        </w:rPr>
        <w:t>mogu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ponuditi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Zasuni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kratkom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7701AA">
        <w:rPr>
          <w:rFonts w:ascii="Times New Roman" w:hAnsi="Times New Roman" w:cs="Times New Roman"/>
          <w:color w:val="000000"/>
        </w:rPr>
        <w:t>ugradbenom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merom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prema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EN558 S14(F4) i </w:t>
      </w:r>
      <w:proofErr w:type="spell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dugom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ugradbenom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merom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prema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EN558 S15 (F5).</w:t>
      </w:r>
      <w:r w:rsidRPr="007701AA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7701AA">
        <w:rPr>
          <w:rFonts w:ascii="Times New Roman" w:hAnsi="Times New Roman" w:cs="Times New Roman"/>
          <w:color w:val="000000"/>
        </w:rPr>
        <w:t>Ovaj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podatak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nije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vezan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samo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samu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ugradbenu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meru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već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radni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pritisak</w:t>
      </w:r>
      <w:proofErr w:type="spellEnd"/>
      <w:r w:rsidRPr="007701AA">
        <w:rPr>
          <w:rFonts w:ascii="Times New Roman" w:hAnsi="Times New Roman" w:cs="Times New Roman"/>
          <w:color w:val="000000"/>
        </w:rPr>
        <w:t>.</w:t>
      </w:r>
      <w:r w:rsidRPr="007701AA">
        <w:rPr>
          <w:rFonts w:ascii="Times New Roman" w:hAnsi="Times New Roman" w:cs="Times New Roman"/>
          <w:color w:val="000000"/>
        </w:rPr>
        <w:br/>
      </w:r>
      <w:proofErr w:type="spellStart"/>
      <w:r w:rsidRPr="007701AA">
        <w:rPr>
          <w:rFonts w:ascii="Times New Roman" w:hAnsi="Times New Roman" w:cs="Times New Roman"/>
          <w:color w:val="000000"/>
        </w:rPr>
        <w:t>Prema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standardu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EN1171 </w:t>
      </w:r>
      <w:proofErr w:type="spellStart"/>
      <w:r w:rsidRPr="007701AA">
        <w:rPr>
          <w:rFonts w:ascii="Times New Roman" w:hAnsi="Times New Roman" w:cs="Times New Roman"/>
          <w:color w:val="000000"/>
        </w:rPr>
        <w:t>koji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definiše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zasune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701AA"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livenog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gvožđa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metalnim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zaptivanjem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1AA">
        <w:rPr>
          <w:rFonts w:ascii="Times New Roman" w:hAnsi="Times New Roman" w:cs="Times New Roman"/>
          <w:color w:val="000000"/>
        </w:rPr>
        <w:t>zasunima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kratkom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ugradbenom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merom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F4 </w:t>
      </w:r>
      <w:proofErr w:type="spellStart"/>
      <w:r w:rsidRPr="007701AA">
        <w:rPr>
          <w:rFonts w:ascii="Times New Roman" w:hAnsi="Times New Roman" w:cs="Times New Roman"/>
          <w:color w:val="000000"/>
        </w:rPr>
        <w:t>dozvoljeni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maksimalni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radni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7701AA">
        <w:rPr>
          <w:rFonts w:ascii="Times New Roman" w:hAnsi="Times New Roman" w:cs="Times New Roman"/>
          <w:color w:val="000000"/>
        </w:rPr>
        <w:t>smanjuje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povećanjem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dimenzije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1AA">
        <w:rPr>
          <w:rFonts w:ascii="Times New Roman" w:hAnsi="Times New Roman" w:cs="Times New Roman"/>
          <w:color w:val="000000"/>
        </w:rPr>
        <w:t>tj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7701AA">
        <w:rPr>
          <w:rFonts w:ascii="Times New Roman" w:hAnsi="Times New Roman" w:cs="Times New Roman"/>
          <w:color w:val="000000"/>
        </w:rPr>
        <w:t>nazivni</w:t>
      </w:r>
      <w:proofErr w:type="spellEnd"/>
      <w:proofErr w:type="gram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(u </w:t>
      </w:r>
      <w:proofErr w:type="spellStart"/>
      <w:r w:rsidRPr="007701AA">
        <w:rPr>
          <w:rFonts w:ascii="Times New Roman" w:hAnsi="Times New Roman" w:cs="Times New Roman"/>
          <w:color w:val="000000"/>
        </w:rPr>
        <w:t>ovom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slučaju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PN16) </w:t>
      </w:r>
      <w:proofErr w:type="spellStart"/>
      <w:r w:rsidRPr="007701AA">
        <w:rPr>
          <w:rFonts w:ascii="Times New Roman" w:hAnsi="Times New Roman" w:cs="Times New Roman"/>
          <w:color w:val="000000"/>
        </w:rPr>
        <w:t>nije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jednak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maksimalnom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radnom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pritisku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DN200 je max 10 </w:t>
      </w:r>
      <w:proofErr w:type="spellStart"/>
      <w:r w:rsidRPr="007701AA">
        <w:rPr>
          <w:rFonts w:ascii="Times New Roman" w:hAnsi="Times New Roman" w:cs="Times New Roman"/>
          <w:color w:val="000000"/>
        </w:rPr>
        <w:t>bara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DN250-300 je max 6 </w:t>
      </w:r>
      <w:proofErr w:type="spellStart"/>
      <w:r w:rsidRPr="007701AA">
        <w:rPr>
          <w:rFonts w:ascii="Times New Roman" w:hAnsi="Times New Roman" w:cs="Times New Roman"/>
          <w:color w:val="000000"/>
        </w:rPr>
        <w:t>bara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DN350 je max 4 </w:t>
      </w:r>
      <w:proofErr w:type="spellStart"/>
      <w:r w:rsidRPr="007701AA">
        <w:rPr>
          <w:rFonts w:ascii="Times New Roman" w:hAnsi="Times New Roman" w:cs="Times New Roman"/>
          <w:color w:val="000000"/>
        </w:rPr>
        <w:t>bara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7701AA">
        <w:rPr>
          <w:rFonts w:ascii="Times New Roman" w:hAnsi="Times New Roman" w:cs="Times New Roman"/>
          <w:color w:val="000000"/>
        </w:rPr>
        <w:t>Dok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zasune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dugom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ugradbenom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merom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F5 </w:t>
      </w:r>
      <w:proofErr w:type="spellStart"/>
      <w:r w:rsidRPr="007701AA">
        <w:rPr>
          <w:rFonts w:ascii="Times New Roman" w:hAnsi="Times New Roman" w:cs="Times New Roman"/>
          <w:color w:val="000000"/>
        </w:rPr>
        <w:t>maksimalni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dozvoljeni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radni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7701AA">
        <w:rPr>
          <w:rFonts w:ascii="Times New Roman" w:hAnsi="Times New Roman" w:cs="Times New Roman"/>
          <w:color w:val="000000"/>
        </w:rPr>
        <w:t>jednak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nazivnom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pritisku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nevezano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dimenziju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, pa u </w:t>
      </w:r>
      <w:proofErr w:type="spellStart"/>
      <w:r w:rsidRPr="007701AA">
        <w:rPr>
          <w:rFonts w:ascii="Times New Roman" w:hAnsi="Times New Roman" w:cs="Times New Roman"/>
          <w:color w:val="000000"/>
        </w:rPr>
        <w:t>ovom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slučaju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PN16 (</w:t>
      </w:r>
      <w:proofErr w:type="spellStart"/>
      <w:r w:rsidRPr="007701AA">
        <w:rPr>
          <w:rFonts w:ascii="Times New Roman" w:hAnsi="Times New Roman" w:cs="Times New Roman"/>
          <w:color w:val="000000"/>
        </w:rPr>
        <w:t>sve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dimenzije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701AA">
        <w:rPr>
          <w:rFonts w:ascii="Times New Roman" w:hAnsi="Times New Roman" w:cs="Times New Roman"/>
          <w:color w:val="000000"/>
        </w:rPr>
        <w:t>dozvoljeni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maksimalni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radni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16 </w:t>
      </w:r>
      <w:proofErr w:type="spellStart"/>
      <w:r w:rsidRPr="007701AA">
        <w:rPr>
          <w:rFonts w:ascii="Times New Roman" w:hAnsi="Times New Roman" w:cs="Times New Roman"/>
          <w:color w:val="000000"/>
        </w:rPr>
        <w:t>bara</w:t>
      </w:r>
      <w:proofErr w:type="spellEnd"/>
      <w:r w:rsidRPr="007701AA">
        <w:rPr>
          <w:rFonts w:ascii="Times New Roman" w:hAnsi="Times New Roman" w:cs="Times New Roman"/>
          <w:color w:val="000000"/>
        </w:rPr>
        <w:t>.</w:t>
      </w:r>
      <w:r w:rsidRPr="007701AA">
        <w:rPr>
          <w:rFonts w:ascii="Times New Roman" w:hAnsi="Times New Roman" w:cs="Times New Roman"/>
          <w:color w:val="000000"/>
        </w:rPr>
        <w:br/>
      </w:r>
      <w:proofErr w:type="gramStart"/>
      <w:r w:rsidRPr="007701AA">
        <w:rPr>
          <w:rFonts w:ascii="Times New Roman" w:hAnsi="Times New Roman" w:cs="Times New Roman"/>
          <w:color w:val="000000"/>
        </w:rPr>
        <w:t xml:space="preserve">Koji </w:t>
      </w:r>
      <w:proofErr w:type="spellStart"/>
      <w:r w:rsidRPr="007701AA">
        <w:rPr>
          <w:rFonts w:ascii="Times New Roman" w:hAnsi="Times New Roman" w:cs="Times New Roman"/>
          <w:color w:val="000000"/>
        </w:rPr>
        <w:t>su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traženi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radni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parametri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1AA">
        <w:rPr>
          <w:rFonts w:ascii="Times New Roman" w:hAnsi="Times New Roman" w:cs="Times New Roman"/>
          <w:color w:val="000000"/>
        </w:rPr>
        <w:t>tj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koji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7701AA">
        <w:rPr>
          <w:rFonts w:ascii="Times New Roman" w:hAnsi="Times New Roman" w:cs="Times New Roman"/>
          <w:color w:val="000000"/>
        </w:rPr>
        <w:t>traženi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radni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pritisak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sve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navedene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dimenzije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Partije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2 u </w:t>
      </w:r>
      <w:proofErr w:type="spellStart"/>
      <w:r w:rsidRPr="007701AA">
        <w:rPr>
          <w:rFonts w:ascii="Times New Roman" w:hAnsi="Times New Roman" w:cs="Times New Roman"/>
          <w:color w:val="000000"/>
        </w:rPr>
        <w:t>konkursnoj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dokumentaciji</w:t>
      </w:r>
      <w:proofErr w:type="spellEnd"/>
      <w:r w:rsidRPr="007701AA">
        <w:rPr>
          <w:rFonts w:ascii="Times New Roman" w:hAnsi="Times New Roman" w:cs="Times New Roman"/>
          <w:color w:val="000000"/>
        </w:rPr>
        <w:t>?</w:t>
      </w:r>
      <w:proofErr w:type="gramEnd"/>
      <w:r w:rsidRPr="007701AA">
        <w:rPr>
          <w:rFonts w:ascii="Times New Roman" w:hAnsi="Times New Roman" w:cs="Times New Roman"/>
          <w:color w:val="000000"/>
        </w:rPr>
        <w:br/>
        <w:t xml:space="preserve">Da li </w:t>
      </w:r>
      <w:proofErr w:type="spellStart"/>
      <w:r w:rsidRPr="007701AA">
        <w:rPr>
          <w:rFonts w:ascii="Times New Roman" w:hAnsi="Times New Roman" w:cs="Times New Roman"/>
          <w:color w:val="000000"/>
        </w:rPr>
        <w:t>ostajete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pri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tome da se </w:t>
      </w:r>
      <w:proofErr w:type="spellStart"/>
      <w:r w:rsidRPr="007701AA">
        <w:rPr>
          <w:rFonts w:ascii="Times New Roman" w:hAnsi="Times New Roman" w:cs="Times New Roman"/>
          <w:color w:val="000000"/>
        </w:rPr>
        <w:t>mogu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ponuditi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Zasuni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i </w:t>
      </w:r>
      <w:proofErr w:type="spellStart"/>
      <w:proofErr w:type="gram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kratkom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F4 i </w:t>
      </w:r>
      <w:proofErr w:type="spellStart"/>
      <w:r w:rsidRPr="007701AA">
        <w:rPr>
          <w:rFonts w:ascii="Times New Roman" w:hAnsi="Times New Roman" w:cs="Times New Roman"/>
          <w:color w:val="000000"/>
        </w:rPr>
        <w:t>sa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dugom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F5 </w:t>
      </w:r>
      <w:proofErr w:type="spellStart"/>
      <w:r w:rsidRPr="007701AA">
        <w:rPr>
          <w:rFonts w:ascii="Times New Roman" w:hAnsi="Times New Roman" w:cs="Times New Roman"/>
          <w:color w:val="000000"/>
        </w:rPr>
        <w:t>ugradbenom</w:t>
      </w:r>
      <w:proofErr w:type="spellEnd"/>
      <w:r w:rsidRPr="007701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1AA">
        <w:rPr>
          <w:rFonts w:ascii="Times New Roman" w:hAnsi="Times New Roman" w:cs="Times New Roman"/>
          <w:color w:val="000000"/>
        </w:rPr>
        <w:t>merom</w:t>
      </w:r>
      <w:proofErr w:type="spellEnd"/>
      <w:r w:rsidRPr="007701AA">
        <w:rPr>
          <w:rFonts w:ascii="Times New Roman" w:hAnsi="Times New Roman" w:cs="Times New Roman"/>
          <w:color w:val="000000"/>
        </w:rPr>
        <w:t>?</w:t>
      </w:r>
    </w:p>
    <w:p w:rsidR="00822C83" w:rsidRPr="007701AA" w:rsidRDefault="00822C83" w:rsidP="007701A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sr-Latn-RS" w:eastAsia="sr-Latn-RS"/>
        </w:rPr>
      </w:pPr>
      <w:r w:rsidRPr="007701AA">
        <w:rPr>
          <w:rFonts w:ascii="Times New Roman" w:hAnsi="Times New Roman" w:cs="Times New Roman"/>
          <w:color w:val="000000"/>
          <w:lang w:val="sr-Cyrl-RS"/>
        </w:rPr>
        <w:t xml:space="preserve">2. </w:t>
      </w:r>
      <w:r w:rsidRPr="007701AA">
        <w:rPr>
          <w:rFonts w:ascii="Times New Roman" w:eastAsia="Times New Roman" w:hAnsi="Times New Roman" w:cs="Times New Roman"/>
          <w:color w:val="000000"/>
          <w:lang w:val="sr-Latn-RS" w:eastAsia="sr-Latn-RS"/>
        </w:rPr>
        <w:t>Da li je za Partiju br.2 Šiber ventili sa reduktorom potrebno ponuditi pljosnate zasune sa reduktorom, ili se mogu ponuditi i ovalni zasuni sa reduktorom ?</w:t>
      </w:r>
    </w:p>
    <w:p w:rsidR="00822C83" w:rsidRPr="00822C83" w:rsidRDefault="00822C83" w:rsidP="007701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 w:eastAsia="sr-Latn-RS"/>
        </w:rPr>
      </w:pPr>
      <w:r w:rsidRPr="007701AA">
        <w:rPr>
          <w:rFonts w:ascii="Times New Roman" w:eastAsia="Times New Roman" w:hAnsi="Times New Roman" w:cs="Times New Roman"/>
          <w:color w:val="000000"/>
          <w:lang w:val="sr-Cyrl-RS" w:eastAsia="sr-Latn-RS"/>
        </w:rPr>
        <w:t>3</w:t>
      </w:r>
      <w:r w:rsidRPr="00822C83">
        <w:rPr>
          <w:rFonts w:ascii="Times New Roman" w:eastAsia="Times New Roman" w:hAnsi="Times New Roman" w:cs="Times New Roman"/>
          <w:color w:val="000000"/>
          <w:lang w:val="sr-Latn-RS" w:eastAsia="sr-Latn-RS"/>
        </w:rPr>
        <w:t>. Molimo da navedete koji je radni pritisak koji trpe zasuni.</w:t>
      </w:r>
    </w:p>
    <w:p w:rsidR="00822C83" w:rsidRPr="007701AA" w:rsidRDefault="00822C83" w:rsidP="00183E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C02320" w:rsidRPr="007701AA" w:rsidRDefault="00C02320" w:rsidP="00236E1F">
      <w:pPr>
        <w:pStyle w:val="Default"/>
        <w:rPr>
          <w:sz w:val="22"/>
          <w:szCs w:val="22"/>
        </w:rPr>
      </w:pPr>
      <w:proofErr w:type="spellStart"/>
      <w:proofErr w:type="gramStart"/>
      <w:r w:rsidRPr="007701AA">
        <w:rPr>
          <w:sz w:val="22"/>
          <w:szCs w:val="22"/>
        </w:rPr>
        <w:t>Комисија</w:t>
      </w:r>
      <w:proofErr w:type="spellEnd"/>
      <w:r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за</w:t>
      </w:r>
      <w:proofErr w:type="spellEnd"/>
      <w:r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наб</w:t>
      </w:r>
      <w:r w:rsidR="00AA6028" w:rsidRPr="007701AA">
        <w:rPr>
          <w:sz w:val="22"/>
          <w:szCs w:val="22"/>
        </w:rPr>
        <w:t>а</w:t>
      </w:r>
      <w:r w:rsidRPr="007701AA">
        <w:rPr>
          <w:sz w:val="22"/>
          <w:szCs w:val="22"/>
        </w:rPr>
        <w:t>вку</w:t>
      </w:r>
      <w:proofErr w:type="spellEnd"/>
      <w:r w:rsidRPr="007701AA">
        <w:rPr>
          <w:sz w:val="22"/>
          <w:szCs w:val="22"/>
        </w:rPr>
        <w:t xml:space="preserve"> </w:t>
      </w:r>
      <w:proofErr w:type="spellStart"/>
      <w:r w:rsidR="00403D91" w:rsidRPr="007701AA">
        <w:rPr>
          <w:sz w:val="22"/>
          <w:szCs w:val="22"/>
        </w:rPr>
        <w:t>арматуре</w:t>
      </w:r>
      <w:proofErr w:type="spellEnd"/>
      <w:r w:rsidR="00236E1F" w:rsidRPr="007701AA">
        <w:rPr>
          <w:sz w:val="22"/>
          <w:szCs w:val="22"/>
        </w:rPr>
        <w:t xml:space="preserve"> </w:t>
      </w:r>
      <w:proofErr w:type="spellStart"/>
      <w:r w:rsidR="00236E1F" w:rsidRPr="007701AA">
        <w:rPr>
          <w:sz w:val="22"/>
          <w:szCs w:val="22"/>
        </w:rPr>
        <w:t>бр</w:t>
      </w:r>
      <w:proofErr w:type="spellEnd"/>
      <w:r w:rsidR="00236E1F" w:rsidRPr="007701AA">
        <w:rPr>
          <w:sz w:val="22"/>
          <w:szCs w:val="22"/>
        </w:rPr>
        <w:t>.</w:t>
      </w:r>
      <w:proofErr w:type="gramEnd"/>
      <w:r w:rsidRPr="007701AA">
        <w:rPr>
          <w:sz w:val="22"/>
          <w:szCs w:val="22"/>
        </w:rPr>
        <w:t xml:space="preserve"> </w:t>
      </w:r>
      <w:r w:rsidR="00236E1F" w:rsidRPr="007701AA">
        <w:rPr>
          <w:sz w:val="22"/>
          <w:szCs w:val="22"/>
        </w:rPr>
        <w:t>1.1.</w:t>
      </w:r>
      <w:r w:rsidR="00403D91" w:rsidRPr="007701AA">
        <w:rPr>
          <w:sz w:val="22"/>
          <w:szCs w:val="22"/>
        </w:rPr>
        <w:t>8</w:t>
      </w:r>
      <w:r w:rsidR="00236E1F" w:rsidRPr="007701AA">
        <w:rPr>
          <w:sz w:val="22"/>
          <w:szCs w:val="22"/>
        </w:rPr>
        <w:t>/20</w:t>
      </w:r>
      <w:r w:rsidR="00183E37" w:rsidRPr="007701AA">
        <w:rPr>
          <w:sz w:val="22"/>
          <w:szCs w:val="22"/>
          <w:lang w:val="sr-Cyrl-RS"/>
        </w:rPr>
        <w:t>20</w:t>
      </w:r>
      <w:r w:rsidR="00236E1F"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даје</w:t>
      </w:r>
      <w:proofErr w:type="spellEnd"/>
      <w:r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следећ</w:t>
      </w:r>
      <w:proofErr w:type="spellEnd"/>
      <w:r w:rsidR="00822C83" w:rsidRPr="007701AA">
        <w:rPr>
          <w:sz w:val="22"/>
          <w:szCs w:val="22"/>
          <w:lang w:val="sr-Cyrl-RS"/>
        </w:rPr>
        <w:t>е</w:t>
      </w:r>
      <w:r w:rsidRPr="007701AA">
        <w:rPr>
          <w:sz w:val="22"/>
          <w:szCs w:val="22"/>
        </w:rPr>
        <w:t xml:space="preserve"> </w:t>
      </w:r>
      <w:proofErr w:type="spellStart"/>
      <w:r w:rsidRPr="007701AA">
        <w:rPr>
          <w:sz w:val="22"/>
          <w:szCs w:val="22"/>
        </w:rPr>
        <w:t>одговор</w:t>
      </w:r>
      <w:proofErr w:type="spellEnd"/>
      <w:r w:rsidR="00822C83" w:rsidRPr="007701AA">
        <w:rPr>
          <w:sz w:val="22"/>
          <w:szCs w:val="22"/>
          <w:lang w:val="sr-Cyrl-RS"/>
        </w:rPr>
        <w:t>е</w:t>
      </w:r>
      <w:r w:rsidRPr="007701AA">
        <w:rPr>
          <w:sz w:val="22"/>
          <w:szCs w:val="22"/>
        </w:rPr>
        <w:t>:</w:t>
      </w:r>
    </w:p>
    <w:p w:rsidR="00403D91" w:rsidRPr="007701AA" w:rsidRDefault="00403D91" w:rsidP="00403D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6403" w:rsidRPr="007701AA" w:rsidRDefault="00822C8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01AA">
        <w:rPr>
          <w:rFonts w:ascii="Times New Roman" w:eastAsia="Times New Roman" w:hAnsi="Times New Roman" w:cs="Times New Roman"/>
          <w:lang w:val="sr-Cyrl-RS"/>
        </w:rPr>
        <w:t xml:space="preserve">Понудити са дугом </w:t>
      </w:r>
      <w:r w:rsidRPr="007701AA">
        <w:rPr>
          <w:rFonts w:ascii="Times New Roman" w:hAnsi="Times New Roman" w:cs="Times New Roman"/>
          <w:color w:val="000000"/>
        </w:rPr>
        <w:t>F5</w:t>
      </w:r>
      <w:r w:rsidRPr="007701AA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7701AA">
        <w:rPr>
          <w:rFonts w:ascii="Times New Roman" w:eastAsia="Times New Roman" w:hAnsi="Times New Roman" w:cs="Times New Roman"/>
          <w:lang w:val="sr-Cyrl-RS"/>
        </w:rPr>
        <w:t>уградбеном мером</w:t>
      </w:r>
      <w:r w:rsidR="00860536" w:rsidRPr="007701AA">
        <w:rPr>
          <w:rFonts w:ascii="Times New Roman" w:eastAsia="Times New Roman" w:hAnsi="Times New Roman" w:cs="Times New Roman"/>
          <w:lang w:val="sr-Cyrl-RS"/>
        </w:rPr>
        <w:t>.</w:t>
      </w:r>
    </w:p>
    <w:p w:rsidR="00822C83" w:rsidRPr="007701AA" w:rsidRDefault="00822C8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01AA">
        <w:rPr>
          <w:rFonts w:ascii="Times New Roman" w:eastAsia="Times New Roman" w:hAnsi="Times New Roman" w:cs="Times New Roman"/>
          <w:lang w:val="sr-Cyrl-RS"/>
        </w:rPr>
        <w:t>Овални засуни са металним заптивањем.</w:t>
      </w:r>
      <w:bookmarkStart w:id="0" w:name="_GoBack"/>
      <w:bookmarkEnd w:id="0"/>
    </w:p>
    <w:p w:rsidR="00822C83" w:rsidRPr="007701AA" w:rsidRDefault="00822C8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7701AA">
        <w:rPr>
          <w:rFonts w:ascii="Times New Roman" w:eastAsia="Times New Roman" w:hAnsi="Times New Roman" w:cs="Times New Roman"/>
          <w:lang w:val="sr-Cyrl-RS"/>
        </w:rPr>
        <w:t>Притисак је 16</w:t>
      </w:r>
      <w:r w:rsidR="007701AA" w:rsidRPr="007701AA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01AA" w:rsidRPr="007701AA">
        <w:rPr>
          <w:rFonts w:ascii="Times New Roman" w:eastAsia="Times New Roman" w:hAnsi="Times New Roman" w:cs="Times New Roman"/>
          <w:lang w:val="sr-Latn-RS"/>
        </w:rPr>
        <w:t>bara.</w:t>
      </w:r>
    </w:p>
    <w:p w:rsidR="00860536" w:rsidRPr="007701AA" w:rsidRDefault="00860536" w:rsidP="00860536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860536" w:rsidRPr="007701AA" w:rsidRDefault="00860536" w:rsidP="00860536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934884" w:rsidRPr="007701AA" w:rsidRDefault="00934884" w:rsidP="0020179E">
      <w:pPr>
        <w:pStyle w:val="Default"/>
        <w:jc w:val="right"/>
        <w:rPr>
          <w:sz w:val="22"/>
          <w:szCs w:val="22"/>
        </w:rPr>
      </w:pPr>
    </w:p>
    <w:p w:rsidR="00C02320" w:rsidRPr="007701AA" w:rsidRDefault="00C02320" w:rsidP="0020179E">
      <w:pPr>
        <w:pStyle w:val="Default"/>
        <w:jc w:val="right"/>
        <w:rPr>
          <w:sz w:val="22"/>
          <w:szCs w:val="22"/>
        </w:rPr>
      </w:pPr>
      <w:r w:rsidRPr="007701AA">
        <w:rPr>
          <w:sz w:val="22"/>
          <w:szCs w:val="22"/>
        </w:rPr>
        <w:t xml:space="preserve">КОМИСИЈА ЗА ЈАВНУ НАБАВКУ </w:t>
      </w:r>
    </w:p>
    <w:p w:rsidR="0061362E" w:rsidRPr="007701AA" w:rsidRDefault="00E2649A" w:rsidP="00E2649A">
      <w:pPr>
        <w:pStyle w:val="Default"/>
        <w:jc w:val="right"/>
        <w:rPr>
          <w:sz w:val="22"/>
          <w:szCs w:val="22"/>
          <w:lang w:val="sr-Cyrl-RS"/>
        </w:rPr>
      </w:pPr>
      <w:proofErr w:type="spellStart"/>
      <w:proofErr w:type="gramStart"/>
      <w:r w:rsidRPr="007701AA">
        <w:rPr>
          <w:bCs/>
          <w:sz w:val="22"/>
          <w:szCs w:val="22"/>
        </w:rPr>
        <w:t>арматуре</w:t>
      </w:r>
      <w:proofErr w:type="spellEnd"/>
      <w:proofErr w:type="gramEnd"/>
      <w:r w:rsidR="005C2B2A" w:rsidRPr="007701AA">
        <w:rPr>
          <w:bCs/>
          <w:sz w:val="22"/>
          <w:szCs w:val="22"/>
        </w:rPr>
        <w:t xml:space="preserve"> </w:t>
      </w:r>
      <w:proofErr w:type="spellStart"/>
      <w:r w:rsidR="005C2B2A" w:rsidRPr="007701AA">
        <w:rPr>
          <w:bCs/>
          <w:sz w:val="22"/>
          <w:szCs w:val="22"/>
        </w:rPr>
        <w:t>бр</w:t>
      </w:r>
      <w:proofErr w:type="spellEnd"/>
      <w:r w:rsidR="005C2B2A" w:rsidRPr="007701AA">
        <w:rPr>
          <w:bCs/>
          <w:sz w:val="22"/>
          <w:szCs w:val="22"/>
        </w:rPr>
        <w:t>. ЈН</w:t>
      </w:r>
      <w:r w:rsidR="00183E37" w:rsidRPr="007701AA">
        <w:rPr>
          <w:bCs/>
          <w:sz w:val="22"/>
          <w:szCs w:val="22"/>
          <w:lang w:val="sr-Cyrl-RS"/>
        </w:rPr>
        <w:t>В</w:t>
      </w:r>
      <w:r w:rsidR="005C2B2A" w:rsidRPr="007701AA">
        <w:rPr>
          <w:bCs/>
          <w:sz w:val="22"/>
          <w:szCs w:val="22"/>
        </w:rPr>
        <w:t>В 1.1.</w:t>
      </w:r>
      <w:r w:rsidRPr="007701AA">
        <w:rPr>
          <w:bCs/>
          <w:sz w:val="22"/>
          <w:szCs w:val="22"/>
        </w:rPr>
        <w:t>8</w:t>
      </w:r>
      <w:r w:rsidR="005C2B2A" w:rsidRPr="007701AA">
        <w:rPr>
          <w:bCs/>
          <w:sz w:val="22"/>
          <w:szCs w:val="22"/>
        </w:rPr>
        <w:t>/20</w:t>
      </w:r>
      <w:r w:rsidR="00183E37" w:rsidRPr="007701AA">
        <w:rPr>
          <w:bCs/>
          <w:sz w:val="22"/>
          <w:szCs w:val="22"/>
          <w:lang w:val="sr-Cyrl-RS"/>
        </w:rPr>
        <w:t>20</w:t>
      </w:r>
    </w:p>
    <w:sectPr w:rsidR="0061362E" w:rsidRPr="007701AA" w:rsidSect="00822C8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DB1431"/>
    <w:multiLevelType w:val="hybridMultilevel"/>
    <w:tmpl w:val="EF5402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4B70"/>
    <w:multiLevelType w:val="hybridMultilevel"/>
    <w:tmpl w:val="87881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83E37"/>
    <w:rsid w:val="001C19A7"/>
    <w:rsid w:val="001E7042"/>
    <w:rsid w:val="0020179E"/>
    <w:rsid w:val="00236E1F"/>
    <w:rsid w:val="00342144"/>
    <w:rsid w:val="00403D91"/>
    <w:rsid w:val="004178B4"/>
    <w:rsid w:val="00445433"/>
    <w:rsid w:val="00543120"/>
    <w:rsid w:val="0056403F"/>
    <w:rsid w:val="00593E24"/>
    <w:rsid w:val="005C2B2A"/>
    <w:rsid w:val="005D1C00"/>
    <w:rsid w:val="0061362E"/>
    <w:rsid w:val="006D6403"/>
    <w:rsid w:val="007701AA"/>
    <w:rsid w:val="007D73E7"/>
    <w:rsid w:val="00822C83"/>
    <w:rsid w:val="00860536"/>
    <w:rsid w:val="00867939"/>
    <w:rsid w:val="008D13D0"/>
    <w:rsid w:val="00924F36"/>
    <w:rsid w:val="00934884"/>
    <w:rsid w:val="00946878"/>
    <w:rsid w:val="0099531F"/>
    <w:rsid w:val="009E3021"/>
    <w:rsid w:val="00A717B6"/>
    <w:rsid w:val="00AA6028"/>
    <w:rsid w:val="00AC6AAF"/>
    <w:rsid w:val="00B43C12"/>
    <w:rsid w:val="00B73AA9"/>
    <w:rsid w:val="00C02320"/>
    <w:rsid w:val="00CC4C5D"/>
    <w:rsid w:val="00CD5E25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7512D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3D43-4AAF-4085-A558-9B8D3864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</cp:revision>
  <cp:lastPrinted>2020-04-30T09:52:00Z</cp:lastPrinted>
  <dcterms:created xsi:type="dcterms:W3CDTF">2017-04-12T08:19:00Z</dcterms:created>
  <dcterms:modified xsi:type="dcterms:W3CDTF">2020-04-30T09:54:00Z</dcterms:modified>
</cp:coreProperties>
</file>