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2320" w:rsidRDefault="00C02320" w:rsidP="00C02320">
      <w:pPr>
        <w:pStyle w:val="Default"/>
      </w:pPr>
    </w:p>
    <w:p w:rsidR="00C02320" w:rsidRPr="00C02320" w:rsidRDefault="00C02320" w:rsidP="00C02320">
      <w:pPr>
        <w:pStyle w:val="Default"/>
        <w:rPr>
          <w:b/>
          <w:i/>
          <w:sz w:val="36"/>
          <w:szCs w:val="36"/>
        </w:rPr>
      </w:pPr>
      <w:r>
        <w:rPr>
          <w:noProof/>
        </w:rPr>
        <w:drawing>
          <wp:inline distT="0" distB="0" distL="0" distR="0">
            <wp:extent cx="1362075" cy="125730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C02320">
        <w:rPr>
          <w:b/>
          <w:bCs/>
          <w:i/>
          <w:iCs/>
          <w:sz w:val="36"/>
          <w:szCs w:val="36"/>
        </w:rPr>
        <w:t xml:space="preserve">Јавно Комунално Предузеће „Топлана“ Бор </w:t>
      </w:r>
    </w:p>
    <w:p w:rsidR="00C02320" w:rsidRDefault="00C02320" w:rsidP="00C02320">
      <w:pPr>
        <w:pStyle w:val="Default"/>
        <w:jc w:val="center"/>
        <w:rPr>
          <w:i/>
          <w:iCs/>
          <w:sz w:val="28"/>
          <w:szCs w:val="28"/>
        </w:rPr>
      </w:pPr>
      <w:r w:rsidRPr="00C02320">
        <w:rPr>
          <w:i/>
          <w:iCs/>
          <w:sz w:val="28"/>
          <w:szCs w:val="28"/>
        </w:rPr>
        <w:t>Ђ. А. Куна бр. 12, Бор; АПР –БД. 34029/2005; број рачуна 160-35971-27 Банка Интеса, експозитура у Бору; матични бр. 17441531; ПИБ 100500644;</w:t>
      </w:r>
    </w:p>
    <w:p w:rsidR="00C02320" w:rsidRPr="00C02320" w:rsidRDefault="00C02320" w:rsidP="00C02320">
      <w:pPr>
        <w:pStyle w:val="Default"/>
        <w:jc w:val="center"/>
        <w:rPr>
          <w:sz w:val="28"/>
          <w:szCs w:val="28"/>
        </w:rPr>
      </w:pPr>
      <w:r w:rsidRPr="00C02320">
        <w:rPr>
          <w:i/>
          <w:iCs/>
          <w:sz w:val="28"/>
          <w:szCs w:val="28"/>
        </w:rPr>
        <w:t>факс 030/458-056; www.toplana.rs</w:t>
      </w:r>
    </w:p>
    <w:p w:rsidR="00C02320" w:rsidRPr="00236E1F" w:rsidRDefault="00C02320" w:rsidP="00C02320">
      <w:pPr>
        <w:pStyle w:val="Default"/>
      </w:pPr>
    </w:p>
    <w:p w:rsidR="00C02320" w:rsidRPr="00C02320" w:rsidRDefault="00C02320" w:rsidP="00C02320">
      <w:pPr>
        <w:pStyle w:val="Default"/>
      </w:pPr>
      <w:r w:rsidRPr="00C02320">
        <w:t xml:space="preserve">Комисија за јавне набавке </w:t>
      </w:r>
    </w:p>
    <w:p w:rsidR="00C02320" w:rsidRPr="00C02320" w:rsidRDefault="00C02320" w:rsidP="00C02320">
      <w:pPr>
        <w:pStyle w:val="Default"/>
      </w:pPr>
      <w:r w:rsidRPr="00C02320">
        <w:t xml:space="preserve">toplanaborjn@mts.rs </w:t>
      </w:r>
    </w:p>
    <w:p w:rsidR="00CE10A7" w:rsidRPr="008D13D0" w:rsidRDefault="00C02320" w:rsidP="00C02320">
      <w:pPr>
        <w:pStyle w:val="Default"/>
      </w:pPr>
      <w:r w:rsidRPr="00C02320">
        <w:t>Број:</w:t>
      </w:r>
      <w:r w:rsidR="005D1C00">
        <w:t xml:space="preserve"> </w:t>
      </w:r>
      <w:r w:rsidR="00D75EA1">
        <w:t>5693</w:t>
      </w:r>
    </w:p>
    <w:p w:rsidR="00C02320" w:rsidRDefault="00C02320" w:rsidP="00C02320">
      <w:pPr>
        <w:pStyle w:val="Default"/>
      </w:pPr>
      <w:r w:rsidRPr="00C02320">
        <w:t xml:space="preserve">Бор, </w:t>
      </w:r>
      <w:r w:rsidR="002D0671">
        <w:t>0</w:t>
      </w:r>
      <w:r w:rsidR="00C35737">
        <w:t>3</w:t>
      </w:r>
      <w:r w:rsidR="00236E1F">
        <w:t>.0</w:t>
      </w:r>
      <w:r w:rsidR="002D0671">
        <w:t>7</w:t>
      </w:r>
      <w:r w:rsidR="00236E1F">
        <w:t>.20</w:t>
      </w:r>
      <w:r w:rsidR="002D0671">
        <w:t>20</w:t>
      </w:r>
      <w:r w:rsidRPr="00C02320">
        <w:t xml:space="preserve">. године </w:t>
      </w:r>
    </w:p>
    <w:p w:rsidR="00C02320" w:rsidRDefault="00C02320" w:rsidP="00C02320">
      <w:pPr>
        <w:pStyle w:val="Default"/>
      </w:pPr>
    </w:p>
    <w:p w:rsidR="00C02320" w:rsidRPr="002D0671" w:rsidRDefault="00C02320" w:rsidP="0020179E">
      <w:pPr>
        <w:pStyle w:val="Default"/>
        <w:jc w:val="center"/>
        <w:rPr>
          <w:b/>
          <w:bCs/>
          <w:sz w:val="28"/>
          <w:szCs w:val="28"/>
        </w:rPr>
      </w:pPr>
      <w:r w:rsidRPr="0020179E">
        <w:rPr>
          <w:b/>
          <w:bCs/>
          <w:sz w:val="28"/>
          <w:szCs w:val="28"/>
        </w:rPr>
        <w:t xml:space="preserve">Одговори Комисије за јавну набавку на захтев за додатним информацијама или појашњењима конкурсне документације за набавку </w:t>
      </w:r>
      <w:r w:rsidR="002D0671">
        <w:rPr>
          <w:b/>
          <w:bCs/>
          <w:sz w:val="28"/>
          <w:szCs w:val="28"/>
        </w:rPr>
        <w:t>лептирастих затварача (клапни)</w:t>
      </w:r>
      <w:r w:rsidR="00E076FF">
        <w:rPr>
          <w:b/>
          <w:bCs/>
          <w:sz w:val="28"/>
          <w:szCs w:val="28"/>
        </w:rPr>
        <w:t xml:space="preserve"> </w:t>
      </w:r>
      <w:r w:rsidR="00236E1F">
        <w:rPr>
          <w:b/>
          <w:bCs/>
          <w:sz w:val="28"/>
          <w:szCs w:val="28"/>
        </w:rPr>
        <w:t>бр.</w:t>
      </w:r>
      <w:r w:rsidRPr="0020179E">
        <w:rPr>
          <w:b/>
          <w:bCs/>
          <w:sz w:val="28"/>
          <w:szCs w:val="28"/>
        </w:rPr>
        <w:t xml:space="preserve"> ЈН</w:t>
      </w:r>
      <w:r w:rsidR="002D0671">
        <w:rPr>
          <w:b/>
          <w:bCs/>
          <w:sz w:val="28"/>
          <w:szCs w:val="28"/>
        </w:rPr>
        <w:t>В</w:t>
      </w:r>
      <w:r w:rsidRPr="0020179E">
        <w:rPr>
          <w:b/>
          <w:bCs/>
          <w:sz w:val="28"/>
          <w:szCs w:val="28"/>
        </w:rPr>
        <w:t xml:space="preserve">В </w:t>
      </w:r>
      <w:r w:rsidR="00236E1F">
        <w:rPr>
          <w:b/>
          <w:bCs/>
          <w:sz w:val="28"/>
          <w:szCs w:val="28"/>
        </w:rPr>
        <w:t>1.1.</w:t>
      </w:r>
      <w:r w:rsidR="002D0671">
        <w:rPr>
          <w:b/>
          <w:bCs/>
          <w:sz w:val="28"/>
          <w:szCs w:val="28"/>
        </w:rPr>
        <w:t>20</w:t>
      </w:r>
      <w:r w:rsidR="00236E1F">
        <w:rPr>
          <w:b/>
          <w:bCs/>
          <w:sz w:val="28"/>
          <w:szCs w:val="28"/>
        </w:rPr>
        <w:t>/20</w:t>
      </w:r>
      <w:r w:rsidR="002D0671">
        <w:rPr>
          <w:b/>
          <w:bCs/>
          <w:sz w:val="28"/>
          <w:szCs w:val="28"/>
        </w:rPr>
        <w:t>20</w:t>
      </w:r>
    </w:p>
    <w:p w:rsidR="00C02320" w:rsidRPr="00E2649A" w:rsidRDefault="00C02320" w:rsidP="00C02320">
      <w:pPr>
        <w:pStyle w:val="Default"/>
        <w:rPr>
          <w:sz w:val="16"/>
          <w:szCs w:val="16"/>
        </w:rPr>
      </w:pPr>
    </w:p>
    <w:p w:rsidR="00C02320" w:rsidRDefault="0020179E" w:rsidP="00236E1F">
      <w:pPr>
        <w:pStyle w:val="Default"/>
      </w:pPr>
      <w:r>
        <w:t xml:space="preserve">                  </w:t>
      </w:r>
      <w:r w:rsidR="00C02320" w:rsidRPr="00C02320">
        <w:t xml:space="preserve">На основу члана 63. став 3.Закона о јавним набавкама („Сл.гласник РСбр.68/2015) Комисија за </w:t>
      </w:r>
      <w:r w:rsidR="00236E1F" w:rsidRPr="00236E1F">
        <w:rPr>
          <w:bCs/>
        </w:rPr>
        <w:t>ЈНМВ 1.1.</w:t>
      </w:r>
      <w:r w:rsidR="00E076FF">
        <w:rPr>
          <w:bCs/>
        </w:rPr>
        <w:t>8</w:t>
      </w:r>
      <w:r w:rsidR="00236E1F" w:rsidRPr="00236E1F">
        <w:rPr>
          <w:bCs/>
        </w:rPr>
        <w:t>/201</w:t>
      </w:r>
      <w:r w:rsidR="00E076FF">
        <w:rPr>
          <w:bCs/>
        </w:rPr>
        <w:t xml:space="preserve">9 </w:t>
      </w:r>
      <w:r w:rsidR="00C02320" w:rsidRPr="00C02320">
        <w:t xml:space="preserve">на захтев за додатним информацијама и појашњењима конкурсне документације од </w:t>
      </w:r>
      <w:r w:rsidR="00E92D30">
        <w:t>01</w:t>
      </w:r>
      <w:r w:rsidR="00236E1F">
        <w:t>.</w:t>
      </w:r>
      <w:r w:rsidR="00C02320" w:rsidRPr="00C02320">
        <w:t>0</w:t>
      </w:r>
      <w:r w:rsidR="00E92D30">
        <w:t>7</w:t>
      </w:r>
      <w:r w:rsidR="00C02320" w:rsidRPr="00C02320">
        <w:t>.20</w:t>
      </w:r>
      <w:r w:rsidR="00E92D30">
        <w:t>20</w:t>
      </w:r>
      <w:r w:rsidR="00C02320" w:rsidRPr="00C02320">
        <w:t>.</w:t>
      </w:r>
      <w:r w:rsidR="00E076FF">
        <w:t xml:space="preserve"> </w:t>
      </w:r>
      <w:r w:rsidR="00C02320" w:rsidRPr="00C02320">
        <w:t>год</w:t>
      </w:r>
      <w:r w:rsidR="00E076FF">
        <w:t>ине</w:t>
      </w:r>
      <w:r w:rsidR="00B84B76">
        <w:rPr>
          <w:lang/>
        </w:rPr>
        <w:t xml:space="preserve"> и 02.07.2020. године</w:t>
      </w:r>
      <w:r w:rsidR="00C02320" w:rsidRPr="00C02320">
        <w:t>, а који гласи:</w:t>
      </w:r>
    </w:p>
    <w:p w:rsidR="00236E1F" w:rsidRPr="00E2649A" w:rsidRDefault="00236E1F" w:rsidP="00236E1F">
      <w:pPr>
        <w:pStyle w:val="Default"/>
        <w:rPr>
          <w:bCs/>
          <w:sz w:val="16"/>
          <w:szCs w:val="16"/>
        </w:rPr>
      </w:pPr>
    </w:p>
    <w:p w:rsidR="00E92D30" w:rsidRPr="00B84B76" w:rsidRDefault="00E92D30" w:rsidP="00B84B76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4B76">
        <w:rPr>
          <w:rFonts w:ascii="Times New Roman" w:eastAsia="Times New Roman" w:hAnsi="Times New Roman" w:cs="Times New Roman"/>
          <w:sz w:val="24"/>
          <w:szCs w:val="24"/>
        </w:rPr>
        <w:t>У конкурсној документацији на страни 4 је тражено следеће:</w:t>
      </w:r>
    </w:p>
    <w:p w:rsidR="00593E24" w:rsidRDefault="00E92D30" w:rsidP="00AA60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„2. Лептирасти затварач No 300 NP 25 уградне дужине L=270мм електромеханички погон (електромотор „ AUMA</w:t>
      </w:r>
      <w:r w:rsidR="009B0013">
        <w:rPr>
          <w:rFonts w:ascii="Times New Roman" w:eastAsia="Times New Roman" w:hAnsi="Times New Roman" w:cs="Times New Roman"/>
          <w:sz w:val="24"/>
          <w:szCs w:val="24"/>
        </w:rPr>
        <w:t>“ или одговарајући) ...... 4 комада“</w:t>
      </w:r>
    </w:p>
    <w:p w:rsidR="009B0013" w:rsidRDefault="009B0013" w:rsidP="00AA60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Тражен је електромеханички погон али у тендерској документацији не можемо да пронађемо техничке карактеристике.</w:t>
      </w:r>
    </w:p>
    <w:p w:rsidR="009B0013" w:rsidRDefault="009B0013" w:rsidP="00AA60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Питање:</w:t>
      </w:r>
    </w:p>
    <w:p w:rsidR="009B0013" w:rsidRDefault="009B0013" w:rsidP="00AA60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Молимо Вас да детаљно дефинишете који тип електро-механичког погона је потребно </w:t>
      </w:r>
      <w:r w:rsidR="005026F7">
        <w:rPr>
          <w:rFonts w:ascii="Times New Roman" w:eastAsia="Times New Roman" w:hAnsi="Times New Roman" w:cs="Times New Roman"/>
          <w:sz w:val="24"/>
          <w:szCs w:val="24"/>
        </w:rPr>
        <w:t xml:space="preserve">понудити (ON/OFF или регулациони, да ли је потребно понудити интегрисани контролер и који тип, да ли је потребно понудити редудантни PROFIBUS-DP interfejs, које је захтевано време отварања/затварања,  </w:t>
      </w:r>
      <w:r w:rsidR="00B84B76">
        <w:rPr>
          <w:rFonts w:ascii="Times New Roman" w:eastAsia="Times New Roman" w:hAnsi="Times New Roman" w:cs="Times New Roman"/>
          <w:sz w:val="24"/>
          <w:szCs w:val="24"/>
          <w:lang/>
        </w:rPr>
        <w:t>да ли је потребно понудити екстерно напајање: 24 V</w:t>
      </w:r>
      <w:r w:rsidR="00B84B76">
        <w:rPr>
          <w:rFonts w:ascii="Times New Roman" w:eastAsia="Times New Roman" w:hAnsi="Times New Roman" w:cs="Times New Roman"/>
          <w:sz w:val="24"/>
          <w:szCs w:val="24"/>
          <w:lang/>
        </w:rPr>
        <w:t xml:space="preserve">DC, </w:t>
      </w:r>
      <w:r w:rsidR="00B84B76">
        <w:rPr>
          <w:rFonts w:ascii="Times New Roman" w:eastAsia="Times New Roman" w:hAnsi="Times New Roman" w:cs="Times New Roman"/>
          <w:sz w:val="24"/>
          <w:szCs w:val="24"/>
          <w:lang/>
        </w:rPr>
        <w:t>да ли су потребни магнетни давач момента и крајњег положаја, итд.)</w:t>
      </w:r>
    </w:p>
    <w:p w:rsidR="00F274F0" w:rsidRDefault="00F274F0" w:rsidP="00AA60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>
        <w:rPr>
          <w:rFonts w:ascii="Times New Roman" w:eastAsia="Times New Roman" w:hAnsi="Times New Roman" w:cs="Times New Roman"/>
          <w:sz w:val="24"/>
          <w:szCs w:val="24"/>
          <w:lang/>
        </w:rPr>
        <w:t>Уколико је могуће најбоље би било да нам доставите шему ожичења произвођача „</w:t>
      </w:r>
      <w:r>
        <w:rPr>
          <w:rFonts w:ascii="Times New Roman" w:eastAsia="Times New Roman" w:hAnsi="Times New Roman" w:cs="Times New Roman"/>
          <w:sz w:val="24"/>
          <w:szCs w:val="24"/>
        </w:rPr>
        <w:t>AUMA</w:t>
      </w:r>
      <w:r>
        <w:rPr>
          <w:rFonts w:ascii="Times New Roman" w:eastAsia="Times New Roman" w:hAnsi="Times New Roman" w:cs="Times New Roman"/>
          <w:sz w:val="24"/>
          <w:szCs w:val="24"/>
          <w:lang/>
        </w:rPr>
        <w:t>“ или слично.</w:t>
      </w:r>
    </w:p>
    <w:p w:rsidR="00F274F0" w:rsidRDefault="00F274F0" w:rsidP="00F274F0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>
        <w:rPr>
          <w:rFonts w:ascii="Times New Roman" w:eastAsia="Times New Roman" w:hAnsi="Times New Roman" w:cs="Times New Roman"/>
          <w:sz w:val="24"/>
          <w:szCs w:val="24"/>
          <w:lang/>
        </w:rPr>
        <w:t>Да ли је дозвољена ливена конструкција? Ливена конструкција има предности у односу на заварену. Заварена конструкција се углавном користи за водопривреду и има лимит по температури до 100˚</w:t>
      </w:r>
      <w:r w:rsidR="00415B61">
        <w:rPr>
          <w:rFonts w:ascii="Times New Roman" w:eastAsia="Times New Roman" w:hAnsi="Times New Roman" w:cs="Times New Roman"/>
          <w:sz w:val="24"/>
          <w:szCs w:val="24"/>
          <w:lang/>
        </w:rPr>
        <w:t xml:space="preserve"> С, а ваш захтев је 250˚ С.</w:t>
      </w:r>
    </w:p>
    <w:p w:rsidR="00415B61" w:rsidRPr="00F274F0" w:rsidRDefault="00415B61" w:rsidP="00F274F0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>
        <w:rPr>
          <w:rFonts w:ascii="Times New Roman" w:eastAsia="Times New Roman" w:hAnsi="Times New Roman" w:cs="Times New Roman"/>
          <w:sz w:val="24"/>
          <w:szCs w:val="24"/>
          <w:lang/>
        </w:rPr>
        <w:t>Да ли је неопходан OHSAS 18001 – Која је сврха овог сертификата када се тражена добра уграђују на топлификациону линију? Захтевањем овог сертификата, директно се утиче на број понуђача који могу да испуне захтеване услове.</w:t>
      </w:r>
    </w:p>
    <w:p w:rsidR="00CE10A7" w:rsidRPr="00E2649A" w:rsidRDefault="00CE10A7" w:rsidP="00236E1F">
      <w:pPr>
        <w:pStyle w:val="Default"/>
        <w:rPr>
          <w:sz w:val="16"/>
          <w:szCs w:val="16"/>
        </w:rPr>
      </w:pPr>
    </w:p>
    <w:p w:rsidR="00C02320" w:rsidRDefault="00C02320" w:rsidP="00236E1F">
      <w:pPr>
        <w:pStyle w:val="Default"/>
      </w:pPr>
      <w:r w:rsidRPr="00C02320">
        <w:lastRenderedPageBreak/>
        <w:t>Комисија за наб</w:t>
      </w:r>
      <w:r w:rsidR="00AA6028">
        <w:t>а</w:t>
      </w:r>
      <w:r w:rsidRPr="00C02320">
        <w:t xml:space="preserve">вку </w:t>
      </w:r>
      <w:r w:rsidR="00942E0C">
        <w:rPr>
          <w:lang/>
        </w:rPr>
        <w:t xml:space="preserve">лептирастих затварача (клапни) </w:t>
      </w:r>
      <w:r w:rsidR="00236E1F">
        <w:t xml:space="preserve"> бр.</w:t>
      </w:r>
      <w:r w:rsidRPr="00C02320">
        <w:t xml:space="preserve"> </w:t>
      </w:r>
      <w:r w:rsidR="00236E1F">
        <w:t>1.1.</w:t>
      </w:r>
      <w:r w:rsidR="00942E0C">
        <w:rPr>
          <w:lang/>
        </w:rPr>
        <w:t>20</w:t>
      </w:r>
      <w:r w:rsidR="00236E1F">
        <w:t>/20</w:t>
      </w:r>
      <w:r w:rsidR="00942E0C">
        <w:rPr>
          <w:lang/>
        </w:rPr>
        <w:t>20</w:t>
      </w:r>
      <w:r w:rsidR="00236E1F">
        <w:t xml:space="preserve"> </w:t>
      </w:r>
      <w:r w:rsidRPr="00C02320">
        <w:t>даје следећ</w:t>
      </w:r>
      <w:r w:rsidR="00403D91">
        <w:t>е</w:t>
      </w:r>
      <w:r w:rsidRPr="00C02320">
        <w:t xml:space="preserve"> одговор</w:t>
      </w:r>
      <w:r w:rsidR="00403D91">
        <w:t>е</w:t>
      </w:r>
      <w:r w:rsidRPr="00C02320">
        <w:t>:</w:t>
      </w:r>
    </w:p>
    <w:p w:rsidR="00403D91" w:rsidRPr="00E2649A" w:rsidRDefault="00403D91" w:rsidP="00403D9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403D91" w:rsidRDefault="00942E0C" w:rsidP="00942E0C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Отпорни давач</w:t>
      </w:r>
      <w:r>
        <w:rPr>
          <w:rFonts w:ascii="Times New Roman" w:hAnsi="Times New Roman" w:cs="Times New Roman"/>
          <w:sz w:val="24"/>
          <w:szCs w:val="24"/>
          <w:lang/>
        </w:rPr>
        <w:t xml:space="preserve"> </w:t>
      </w:r>
      <w:r>
        <w:rPr>
          <w:rFonts w:ascii="Times New Roman" w:hAnsi="Times New Roman" w:cs="Times New Roman"/>
          <w:sz w:val="24"/>
          <w:szCs w:val="24"/>
          <w:lang/>
        </w:rPr>
        <w:t>(</w:t>
      </w:r>
      <w:r>
        <w:rPr>
          <w:rFonts w:ascii="Times New Roman" w:hAnsi="Times New Roman" w:cs="Times New Roman"/>
          <w:sz w:val="24"/>
          <w:szCs w:val="24"/>
          <w:lang/>
        </w:rPr>
        <w:t>POT.100Ω</w:t>
      </w:r>
      <w:r w:rsidR="00345E8A">
        <w:rPr>
          <w:rFonts w:ascii="Times New Roman" w:hAnsi="Times New Roman" w:cs="Times New Roman"/>
          <w:sz w:val="24"/>
          <w:szCs w:val="24"/>
          <w:lang/>
        </w:rPr>
        <w:t>) потенцио</w:t>
      </w:r>
      <w:r w:rsidR="00345E8A">
        <w:rPr>
          <w:rFonts w:ascii="Times New Roman" w:hAnsi="Times New Roman" w:cs="Times New Roman"/>
          <w:sz w:val="24"/>
          <w:szCs w:val="24"/>
          <w:lang/>
        </w:rPr>
        <w:t>метар за показивање отворености клапне, команда 220 V, мотор 380 V</w:t>
      </w:r>
    </w:p>
    <w:p w:rsidR="00345E8A" w:rsidRDefault="00345E8A" w:rsidP="00345E8A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Клапна да одговара шемама које се дају у прилогу.</w:t>
      </w:r>
    </w:p>
    <w:p w:rsidR="00345E8A" w:rsidRDefault="00345E8A" w:rsidP="00942E0C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Дозвољена је и ливена конструкција</w:t>
      </w:r>
    </w:p>
    <w:p w:rsidR="00345E8A" w:rsidRPr="00942E0C" w:rsidRDefault="00345E8A" w:rsidP="00942E0C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 xml:space="preserve">Стандард </w:t>
      </w:r>
      <w:r>
        <w:rPr>
          <w:rFonts w:ascii="Times New Roman" w:eastAsia="Times New Roman" w:hAnsi="Times New Roman" w:cs="Times New Roman"/>
          <w:sz w:val="24"/>
          <w:szCs w:val="24"/>
          <w:lang/>
        </w:rPr>
        <w:t xml:space="preserve">OHSAS 18001 се односи на управљање заштитом здравља и безбедности на раду и тражи се </w:t>
      </w:r>
      <w:r w:rsidR="003871E4">
        <w:rPr>
          <w:rFonts w:ascii="Times New Roman" w:eastAsia="Times New Roman" w:hAnsi="Times New Roman" w:cs="Times New Roman"/>
          <w:sz w:val="24"/>
          <w:szCs w:val="24"/>
          <w:lang/>
        </w:rPr>
        <w:t>као доказ да је понуђач своје пословање организовао и спроводи у складу са одредбама стандарда.</w:t>
      </w:r>
    </w:p>
    <w:p w:rsidR="00403D91" w:rsidRPr="00E2649A" w:rsidRDefault="00403D91" w:rsidP="00236E1F">
      <w:pPr>
        <w:pStyle w:val="Default"/>
      </w:pPr>
    </w:p>
    <w:p w:rsidR="00403D91" w:rsidRPr="00E2649A" w:rsidRDefault="00403D91" w:rsidP="00236E1F">
      <w:pPr>
        <w:pStyle w:val="Default"/>
      </w:pPr>
    </w:p>
    <w:p w:rsidR="00934884" w:rsidRDefault="00934884" w:rsidP="0020179E">
      <w:pPr>
        <w:pStyle w:val="Default"/>
        <w:jc w:val="right"/>
      </w:pPr>
    </w:p>
    <w:p w:rsidR="00C02320" w:rsidRPr="00C02320" w:rsidRDefault="00C02320" w:rsidP="0020179E">
      <w:pPr>
        <w:pStyle w:val="Default"/>
        <w:jc w:val="right"/>
      </w:pPr>
      <w:r w:rsidRPr="00C02320">
        <w:t xml:space="preserve">КОМИСИЈА ЗА ЈАВНУ НАБАВКУ </w:t>
      </w:r>
    </w:p>
    <w:p w:rsidR="007E6CCA" w:rsidRDefault="007E6CCA" w:rsidP="00E2649A">
      <w:pPr>
        <w:pStyle w:val="Default"/>
        <w:jc w:val="right"/>
        <w:rPr>
          <w:bCs/>
          <w:sz w:val="28"/>
          <w:szCs w:val="28"/>
          <w:lang/>
        </w:rPr>
      </w:pPr>
      <w:r>
        <w:rPr>
          <w:bCs/>
          <w:sz w:val="28"/>
          <w:szCs w:val="28"/>
          <w:lang/>
        </w:rPr>
        <w:t>Лептирастих затварача (клапни)</w:t>
      </w:r>
      <w:r w:rsidR="005C2B2A" w:rsidRPr="005C2B2A">
        <w:rPr>
          <w:bCs/>
          <w:sz w:val="28"/>
          <w:szCs w:val="28"/>
        </w:rPr>
        <w:t xml:space="preserve"> </w:t>
      </w:r>
    </w:p>
    <w:p w:rsidR="0061362E" w:rsidRDefault="005C2B2A" w:rsidP="00E2649A">
      <w:pPr>
        <w:pStyle w:val="Default"/>
        <w:jc w:val="right"/>
        <w:rPr>
          <w:bCs/>
          <w:sz w:val="28"/>
          <w:szCs w:val="28"/>
          <w:lang/>
        </w:rPr>
      </w:pPr>
      <w:r w:rsidRPr="005C2B2A">
        <w:rPr>
          <w:bCs/>
          <w:sz w:val="28"/>
          <w:szCs w:val="28"/>
        </w:rPr>
        <w:t>бр. ЈНМВ 1.1.</w:t>
      </w:r>
      <w:r w:rsidR="007E6CCA">
        <w:rPr>
          <w:bCs/>
          <w:sz w:val="28"/>
          <w:szCs w:val="28"/>
          <w:lang/>
        </w:rPr>
        <w:t>20</w:t>
      </w:r>
      <w:r w:rsidRPr="005C2B2A">
        <w:rPr>
          <w:bCs/>
          <w:sz w:val="28"/>
          <w:szCs w:val="28"/>
        </w:rPr>
        <w:t>/20</w:t>
      </w:r>
      <w:r w:rsidR="007E6CCA">
        <w:rPr>
          <w:bCs/>
          <w:sz w:val="28"/>
          <w:szCs w:val="28"/>
          <w:lang/>
        </w:rPr>
        <w:t>20</w:t>
      </w:r>
    </w:p>
    <w:p w:rsidR="007E6CCA" w:rsidRDefault="007E6CCA" w:rsidP="00E2649A">
      <w:pPr>
        <w:pStyle w:val="Default"/>
        <w:jc w:val="right"/>
        <w:rPr>
          <w:bCs/>
          <w:sz w:val="28"/>
          <w:szCs w:val="28"/>
          <w:lang/>
        </w:rPr>
      </w:pPr>
    </w:p>
    <w:p w:rsidR="007E6CCA" w:rsidRDefault="007E6CCA" w:rsidP="00E2649A">
      <w:pPr>
        <w:pStyle w:val="Default"/>
        <w:jc w:val="right"/>
        <w:rPr>
          <w:bCs/>
          <w:sz w:val="28"/>
          <w:szCs w:val="28"/>
          <w:lang/>
        </w:rPr>
      </w:pPr>
    </w:p>
    <w:p w:rsidR="007E6CCA" w:rsidRDefault="007E6CCA" w:rsidP="00E2649A">
      <w:pPr>
        <w:pStyle w:val="Default"/>
        <w:jc w:val="right"/>
        <w:rPr>
          <w:bCs/>
          <w:sz w:val="28"/>
          <w:szCs w:val="28"/>
          <w:lang/>
        </w:rPr>
      </w:pPr>
    </w:p>
    <w:p w:rsidR="007E6CCA" w:rsidRDefault="007E6CCA" w:rsidP="00E2649A">
      <w:pPr>
        <w:pStyle w:val="Default"/>
        <w:jc w:val="right"/>
        <w:rPr>
          <w:bCs/>
          <w:sz w:val="28"/>
          <w:szCs w:val="28"/>
          <w:lang/>
        </w:rPr>
      </w:pPr>
    </w:p>
    <w:p w:rsidR="007E6CCA" w:rsidRDefault="007E6CCA" w:rsidP="00E2649A">
      <w:pPr>
        <w:pStyle w:val="Default"/>
        <w:jc w:val="right"/>
        <w:rPr>
          <w:bCs/>
          <w:sz w:val="28"/>
          <w:szCs w:val="28"/>
          <w:lang/>
        </w:rPr>
      </w:pPr>
    </w:p>
    <w:p w:rsidR="007E6CCA" w:rsidRDefault="007E6CCA" w:rsidP="00E2649A">
      <w:pPr>
        <w:pStyle w:val="Default"/>
        <w:jc w:val="right"/>
        <w:rPr>
          <w:bCs/>
          <w:sz w:val="28"/>
          <w:szCs w:val="28"/>
          <w:lang/>
        </w:rPr>
      </w:pPr>
    </w:p>
    <w:p w:rsidR="007E6CCA" w:rsidRDefault="007E6CCA" w:rsidP="00E2649A">
      <w:pPr>
        <w:pStyle w:val="Default"/>
        <w:jc w:val="right"/>
        <w:rPr>
          <w:bCs/>
          <w:sz w:val="28"/>
          <w:szCs w:val="28"/>
          <w:lang/>
        </w:rPr>
      </w:pPr>
    </w:p>
    <w:p w:rsidR="007E6CCA" w:rsidRDefault="007E6CCA" w:rsidP="00E2649A">
      <w:pPr>
        <w:pStyle w:val="Default"/>
        <w:jc w:val="right"/>
        <w:rPr>
          <w:bCs/>
          <w:sz w:val="28"/>
          <w:szCs w:val="28"/>
          <w:lang/>
        </w:rPr>
      </w:pPr>
    </w:p>
    <w:p w:rsidR="007E6CCA" w:rsidRDefault="007E6CCA" w:rsidP="00E2649A">
      <w:pPr>
        <w:pStyle w:val="Default"/>
        <w:jc w:val="right"/>
        <w:rPr>
          <w:bCs/>
          <w:sz w:val="28"/>
          <w:szCs w:val="28"/>
          <w:lang/>
        </w:rPr>
      </w:pPr>
    </w:p>
    <w:p w:rsidR="007E6CCA" w:rsidRDefault="007E6CCA" w:rsidP="00E2649A">
      <w:pPr>
        <w:pStyle w:val="Default"/>
        <w:jc w:val="right"/>
        <w:rPr>
          <w:bCs/>
          <w:sz w:val="28"/>
          <w:szCs w:val="28"/>
          <w:lang/>
        </w:rPr>
      </w:pPr>
    </w:p>
    <w:p w:rsidR="007E6CCA" w:rsidRDefault="007E6CCA" w:rsidP="00E2649A">
      <w:pPr>
        <w:pStyle w:val="Default"/>
        <w:jc w:val="right"/>
        <w:rPr>
          <w:bCs/>
          <w:sz w:val="28"/>
          <w:szCs w:val="28"/>
          <w:lang/>
        </w:rPr>
      </w:pPr>
    </w:p>
    <w:p w:rsidR="007E6CCA" w:rsidRDefault="007E6CCA" w:rsidP="00E2649A">
      <w:pPr>
        <w:pStyle w:val="Default"/>
        <w:jc w:val="right"/>
        <w:rPr>
          <w:bCs/>
          <w:sz w:val="28"/>
          <w:szCs w:val="28"/>
          <w:lang/>
        </w:rPr>
      </w:pPr>
    </w:p>
    <w:p w:rsidR="007E6CCA" w:rsidRDefault="007E6CCA" w:rsidP="00E2649A">
      <w:pPr>
        <w:pStyle w:val="Default"/>
        <w:jc w:val="right"/>
        <w:rPr>
          <w:bCs/>
          <w:sz w:val="28"/>
          <w:szCs w:val="28"/>
          <w:lang/>
        </w:rPr>
      </w:pPr>
    </w:p>
    <w:p w:rsidR="007E6CCA" w:rsidRDefault="007E6CCA" w:rsidP="00E2649A">
      <w:pPr>
        <w:pStyle w:val="Default"/>
        <w:jc w:val="right"/>
        <w:rPr>
          <w:bCs/>
          <w:sz w:val="28"/>
          <w:szCs w:val="28"/>
          <w:lang/>
        </w:rPr>
      </w:pPr>
    </w:p>
    <w:p w:rsidR="007E6CCA" w:rsidRDefault="007E6CCA" w:rsidP="00E2649A">
      <w:pPr>
        <w:pStyle w:val="Default"/>
        <w:jc w:val="right"/>
        <w:rPr>
          <w:bCs/>
          <w:sz w:val="28"/>
          <w:szCs w:val="28"/>
          <w:lang/>
        </w:rPr>
      </w:pPr>
    </w:p>
    <w:p w:rsidR="007E6CCA" w:rsidRDefault="007E6CCA" w:rsidP="00E2649A">
      <w:pPr>
        <w:pStyle w:val="Default"/>
        <w:jc w:val="right"/>
        <w:rPr>
          <w:bCs/>
          <w:sz w:val="28"/>
          <w:szCs w:val="28"/>
          <w:lang/>
        </w:rPr>
      </w:pPr>
    </w:p>
    <w:p w:rsidR="007E6CCA" w:rsidRDefault="007E6CCA" w:rsidP="00E2649A">
      <w:pPr>
        <w:pStyle w:val="Default"/>
        <w:jc w:val="right"/>
        <w:rPr>
          <w:bCs/>
          <w:sz w:val="28"/>
          <w:szCs w:val="28"/>
          <w:lang/>
        </w:rPr>
      </w:pPr>
    </w:p>
    <w:p w:rsidR="007E6CCA" w:rsidRDefault="007E6CCA" w:rsidP="00E2649A">
      <w:pPr>
        <w:pStyle w:val="Default"/>
        <w:jc w:val="right"/>
        <w:rPr>
          <w:bCs/>
          <w:sz w:val="28"/>
          <w:szCs w:val="28"/>
          <w:lang/>
        </w:rPr>
      </w:pPr>
    </w:p>
    <w:p w:rsidR="007E6CCA" w:rsidRDefault="007E6CCA" w:rsidP="00E2649A">
      <w:pPr>
        <w:pStyle w:val="Default"/>
        <w:jc w:val="right"/>
        <w:rPr>
          <w:bCs/>
          <w:sz w:val="28"/>
          <w:szCs w:val="28"/>
          <w:lang/>
        </w:rPr>
      </w:pPr>
    </w:p>
    <w:p w:rsidR="007E6CCA" w:rsidRDefault="007E6CCA" w:rsidP="00E2649A">
      <w:pPr>
        <w:pStyle w:val="Default"/>
        <w:jc w:val="right"/>
        <w:rPr>
          <w:bCs/>
          <w:sz w:val="28"/>
          <w:szCs w:val="28"/>
          <w:lang/>
        </w:rPr>
      </w:pPr>
    </w:p>
    <w:p w:rsidR="007E6CCA" w:rsidRDefault="007E6CCA" w:rsidP="00E2649A">
      <w:pPr>
        <w:pStyle w:val="Default"/>
        <w:jc w:val="right"/>
        <w:rPr>
          <w:bCs/>
          <w:sz w:val="28"/>
          <w:szCs w:val="28"/>
          <w:lang/>
        </w:rPr>
      </w:pPr>
    </w:p>
    <w:p w:rsidR="007E6CCA" w:rsidRDefault="007E6CCA" w:rsidP="00E2649A">
      <w:pPr>
        <w:pStyle w:val="Default"/>
        <w:jc w:val="right"/>
        <w:rPr>
          <w:bCs/>
          <w:sz w:val="28"/>
          <w:szCs w:val="28"/>
          <w:lang/>
        </w:rPr>
      </w:pPr>
    </w:p>
    <w:p w:rsidR="007E6CCA" w:rsidRDefault="007E6CCA" w:rsidP="00E2649A">
      <w:pPr>
        <w:pStyle w:val="Default"/>
        <w:jc w:val="right"/>
        <w:rPr>
          <w:bCs/>
          <w:sz w:val="28"/>
          <w:szCs w:val="28"/>
          <w:lang/>
        </w:rPr>
      </w:pPr>
    </w:p>
    <w:p w:rsidR="007E6CCA" w:rsidRDefault="007E6CCA" w:rsidP="00E2649A">
      <w:pPr>
        <w:pStyle w:val="Default"/>
        <w:jc w:val="right"/>
        <w:rPr>
          <w:bCs/>
          <w:sz w:val="28"/>
          <w:szCs w:val="28"/>
          <w:lang/>
        </w:rPr>
      </w:pPr>
    </w:p>
    <w:p w:rsidR="007E6CCA" w:rsidRDefault="007E6CCA" w:rsidP="00E2649A">
      <w:pPr>
        <w:pStyle w:val="Default"/>
        <w:jc w:val="right"/>
        <w:rPr>
          <w:bCs/>
          <w:sz w:val="28"/>
          <w:szCs w:val="28"/>
          <w:lang/>
        </w:rPr>
      </w:pPr>
    </w:p>
    <w:p w:rsidR="007E6CCA" w:rsidRDefault="007E6CCA" w:rsidP="00E2649A">
      <w:pPr>
        <w:pStyle w:val="Default"/>
        <w:jc w:val="right"/>
        <w:rPr>
          <w:bCs/>
          <w:sz w:val="28"/>
          <w:szCs w:val="28"/>
          <w:lang/>
        </w:rPr>
      </w:pPr>
    </w:p>
    <w:p w:rsidR="007E6CCA" w:rsidRDefault="007E6CCA" w:rsidP="00E2649A">
      <w:pPr>
        <w:pStyle w:val="Default"/>
        <w:jc w:val="right"/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72810" cy="8448659"/>
            <wp:effectExtent l="19050" t="0" r="889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48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737" w:rsidRPr="007E6CCA" w:rsidRDefault="00C35737" w:rsidP="00E2649A">
      <w:pPr>
        <w:pStyle w:val="Default"/>
        <w:jc w:val="right"/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72810" cy="8448659"/>
            <wp:effectExtent l="1905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48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5737" w:rsidRPr="007E6CCA" w:rsidSect="0061362E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EB7D8C"/>
    <w:multiLevelType w:val="hybridMultilevel"/>
    <w:tmpl w:val="D16477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B71937"/>
    <w:multiLevelType w:val="hybridMultilevel"/>
    <w:tmpl w:val="65E2E4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7A2A65"/>
    <w:multiLevelType w:val="hybridMultilevel"/>
    <w:tmpl w:val="CF0ED362"/>
    <w:lvl w:ilvl="0" w:tplc="040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7739A8"/>
    <w:multiLevelType w:val="hybridMultilevel"/>
    <w:tmpl w:val="41F22C78"/>
    <w:lvl w:ilvl="0" w:tplc="8E7213E2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">
    <w:nsid w:val="6AE233B8"/>
    <w:multiLevelType w:val="hybridMultilevel"/>
    <w:tmpl w:val="8AEAC7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defaultTabStop w:val="720"/>
  <w:characterSpacingControl w:val="doNotCompress"/>
  <w:compat/>
  <w:rsids>
    <w:rsidRoot w:val="00C02320"/>
    <w:rsid w:val="00041F74"/>
    <w:rsid w:val="001C19A7"/>
    <w:rsid w:val="001E7042"/>
    <w:rsid w:val="0020179E"/>
    <w:rsid w:val="00236E1F"/>
    <w:rsid w:val="002D0671"/>
    <w:rsid w:val="00345E8A"/>
    <w:rsid w:val="003871E4"/>
    <w:rsid w:val="00403D91"/>
    <w:rsid w:val="00415B61"/>
    <w:rsid w:val="00445433"/>
    <w:rsid w:val="005026F7"/>
    <w:rsid w:val="0056403F"/>
    <w:rsid w:val="00593E24"/>
    <w:rsid w:val="005C2B2A"/>
    <w:rsid w:val="005D1C00"/>
    <w:rsid w:val="0061362E"/>
    <w:rsid w:val="007D73E7"/>
    <w:rsid w:val="007E6CCA"/>
    <w:rsid w:val="00814036"/>
    <w:rsid w:val="0085285D"/>
    <w:rsid w:val="008D13D0"/>
    <w:rsid w:val="008F4B3A"/>
    <w:rsid w:val="00934884"/>
    <w:rsid w:val="00942E0C"/>
    <w:rsid w:val="00946878"/>
    <w:rsid w:val="009B0013"/>
    <w:rsid w:val="009E3021"/>
    <w:rsid w:val="00A717B6"/>
    <w:rsid w:val="00AA6028"/>
    <w:rsid w:val="00AC6AAF"/>
    <w:rsid w:val="00B43C12"/>
    <w:rsid w:val="00B73AA9"/>
    <w:rsid w:val="00B84B76"/>
    <w:rsid w:val="00C02320"/>
    <w:rsid w:val="00C35737"/>
    <w:rsid w:val="00CE0B5B"/>
    <w:rsid w:val="00CE10A7"/>
    <w:rsid w:val="00D51ED9"/>
    <w:rsid w:val="00D67D85"/>
    <w:rsid w:val="00D75EA1"/>
    <w:rsid w:val="00E076FF"/>
    <w:rsid w:val="00E2487C"/>
    <w:rsid w:val="00E2649A"/>
    <w:rsid w:val="00E6616E"/>
    <w:rsid w:val="00E92D30"/>
    <w:rsid w:val="00F15185"/>
    <w:rsid w:val="00F274F0"/>
    <w:rsid w:val="00F751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36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0232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2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232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73A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E2649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84B7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483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43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4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4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72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22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F98C95-1CAC-4845-9BCE-42664F50B3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4</Pages>
  <Words>384</Words>
  <Characters>2190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13</cp:revision>
  <cp:lastPrinted>2020-07-03T09:56:00Z</cp:lastPrinted>
  <dcterms:created xsi:type="dcterms:W3CDTF">2017-04-12T08:19:00Z</dcterms:created>
  <dcterms:modified xsi:type="dcterms:W3CDTF">2020-07-03T10:03:00Z</dcterms:modified>
</cp:coreProperties>
</file>