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r w:rsidRPr="00F02D8B">
        <w:rPr>
          <w:rFonts w:ascii="Arial" w:eastAsia="Andale Sans UI" w:hAnsi="Arial" w:cs="Arial"/>
          <w:kern w:val="2"/>
          <w:sz w:val="24"/>
          <w:szCs w:val="24"/>
          <w:lang w:eastAsia="sr-Latn-RS"/>
        </w:rPr>
        <w:fldChar w:fldCharType="begin"/>
      </w:r>
      <w:r w:rsidRPr="00F02D8B">
        <w:rPr>
          <w:rFonts w:ascii="Arial" w:eastAsia="Andale Sans UI" w:hAnsi="Arial" w:cs="Arial"/>
          <w:kern w:val="2"/>
          <w:sz w:val="24"/>
          <w:szCs w:val="24"/>
          <w:lang w:eastAsia="sr-Latn-RS"/>
        </w:rPr>
        <w:instrText xml:space="preserve"> HYPERLINK "http://www.toplana.rs/" </w:instrText>
      </w:r>
      <w:r w:rsidRPr="00F02D8B">
        <w:rPr>
          <w:rFonts w:ascii="Arial" w:eastAsia="Andale Sans UI" w:hAnsi="Arial" w:cs="Arial"/>
          <w:kern w:val="2"/>
          <w:sz w:val="24"/>
          <w:szCs w:val="24"/>
          <w:lang w:eastAsia="sr-Latn-RS"/>
        </w:rPr>
        <w:fldChar w:fldCharType="separate"/>
      </w:r>
      <w:r w:rsidRPr="00F02D8B">
        <w:rPr>
          <w:rFonts w:ascii="Arial" w:eastAsia="Andale Sans UI" w:hAnsi="Arial" w:cs="Arial"/>
          <w:color w:val="0000FF"/>
          <w:kern w:val="2"/>
          <w:sz w:val="24"/>
          <w:szCs w:val="24"/>
          <w:u w:val="single"/>
          <w:lang w:eastAsia="sr-Latn-RS"/>
        </w:rPr>
        <w:t>www.toplana.rs</w:t>
      </w:r>
      <w:r w:rsidRPr="00F02D8B">
        <w:rPr>
          <w:rFonts w:ascii="Arial" w:eastAsia="Andale Sans UI" w:hAnsi="Arial" w:cs="Arial"/>
          <w:color w:val="0000FF"/>
          <w:kern w:val="2"/>
          <w:sz w:val="24"/>
          <w:szCs w:val="24"/>
          <w:u w:val="single"/>
          <w:lang w:eastAsia="sr-Latn-RS"/>
        </w:rPr>
        <w:fldChar w:fldCharType="end"/>
      </w: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724925" w:rsidP="00F02D8B">
      <w:pPr>
        <w:widowControl w:val="0"/>
        <w:suppressAutoHyphens/>
        <w:spacing w:after="0" w:line="240" w:lineRule="auto"/>
        <w:rPr>
          <w:rFonts w:ascii="Arial" w:eastAsia="Andale Sans UI" w:hAnsi="Arial" w:cs="Arial"/>
          <w:kern w:val="2"/>
          <w:sz w:val="24"/>
          <w:szCs w:val="24"/>
          <w:lang w:val="en-US" w:eastAsia="sr-Latn-RS"/>
        </w:rPr>
      </w:pPr>
      <w:hyperlink r:id="rId8" w:history="1">
        <w:r w:rsidR="00F02D8B" w:rsidRPr="00F02D8B">
          <w:rPr>
            <w:rFonts w:ascii="Arial" w:eastAsia="Andale Sans UI" w:hAnsi="Arial" w:cs="Arial"/>
            <w:color w:val="0000FF"/>
            <w:kern w:val="2"/>
            <w:sz w:val="24"/>
            <w:szCs w:val="24"/>
            <w:u w:val="single"/>
            <w:lang w:eastAsia="sr-Latn-RS"/>
          </w:rPr>
          <w:t>toplanaborjn</w:t>
        </w:r>
      </w:hyperlink>
      <w:hyperlink r:id="rId9"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 xml:space="preserve">Број: </w:t>
      </w:r>
      <w:r w:rsidR="003920B8">
        <w:rPr>
          <w:rFonts w:ascii="Arial" w:eastAsia="Andale Sans UI" w:hAnsi="Arial" w:cs="Arial"/>
          <w:b/>
          <w:kern w:val="2"/>
          <w:sz w:val="24"/>
          <w:szCs w:val="24"/>
          <w:lang w:val="sr-Cyrl-RS" w:eastAsia="sr-Latn-RS"/>
        </w:rPr>
        <w:t>5814</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DC690C">
        <w:rPr>
          <w:rFonts w:ascii="Arial" w:eastAsia="Andale Sans UI" w:hAnsi="Arial" w:cs="Arial"/>
          <w:kern w:val="2"/>
          <w:sz w:val="24"/>
          <w:szCs w:val="24"/>
          <w:lang w:val="sr-Cyrl-RS" w:eastAsia="sr-Latn-RS"/>
        </w:rPr>
        <w:t>22.</w:t>
      </w:r>
      <w:r w:rsidRPr="00F02D8B">
        <w:rPr>
          <w:rFonts w:ascii="Arial" w:eastAsia="Andale Sans UI" w:hAnsi="Arial" w:cs="Arial"/>
          <w:kern w:val="2"/>
          <w:sz w:val="24"/>
          <w:szCs w:val="24"/>
          <w:lang w:val="sr-Cyrl-RS" w:eastAsia="sr-Latn-RS"/>
        </w:rPr>
        <w:t>10.</w:t>
      </w:r>
      <w:r w:rsidRPr="00F02D8B">
        <w:rPr>
          <w:rFonts w:ascii="Arial" w:eastAsia="Andale Sans UI" w:hAnsi="Arial" w:cs="Arial"/>
          <w:kern w:val="2"/>
          <w:sz w:val="24"/>
          <w:szCs w:val="24"/>
          <w:lang w:val="sr-Cyrl-CS" w:eastAsia="sr-Latn-RS"/>
        </w:rPr>
        <w:t>201</w:t>
      </w:r>
      <w:r w:rsidRPr="00F02D8B">
        <w:rPr>
          <w:rFonts w:ascii="Arial" w:eastAsia="Andale Sans UI" w:hAnsi="Arial" w:cs="Arial"/>
          <w:kern w:val="2"/>
          <w:sz w:val="24"/>
          <w:szCs w:val="24"/>
          <w:lang w:eastAsia="sr-Latn-RS"/>
        </w:rPr>
        <w:t>5</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DC690C">
        <w:rPr>
          <w:rFonts w:ascii="Arial" w:eastAsia="Andale Sans UI" w:hAnsi="Arial" w:cs="Arial"/>
          <w:b/>
          <w:bCs/>
          <w:kern w:val="2"/>
          <w:sz w:val="24"/>
          <w:szCs w:val="24"/>
          <w:lang w:val="sr-Cyrl-CS" w:eastAsia="sr-Latn-RS"/>
        </w:rPr>
        <w:t xml:space="preserve">ПОЛОВНИ </w:t>
      </w:r>
      <w:r w:rsidRPr="00F02D8B">
        <w:rPr>
          <w:rFonts w:ascii="Arial" w:eastAsia="Andale Sans UI" w:hAnsi="Arial" w:cs="Arial"/>
          <w:b/>
          <w:bCs/>
          <w:kern w:val="2"/>
          <w:sz w:val="24"/>
          <w:szCs w:val="24"/>
          <w:lang w:val="sr-Cyrl-CS" w:eastAsia="sr-Latn-RS"/>
        </w:rPr>
        <w:t>УТОВАРИВАЧ</w:t>
      </w: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Pr="00F02D8B">
        <w:rPr>
          <w:rFonts w:ascii="Arial" w:eastAsia="Andale Sans UI" w:hAnsi="Arial" w:cs="Arial"/>
          <w:b/>
          <w:bCs/>
          <w:kern w:val="2"/>
          <w:sz w:val="24"/>
          <w:szCs w:val="24"/>
          <w:lang w:val="sr-Cyrl-CS" w:eastAsia="sr-Latn-RS"/>
        </w:rPr>
        <w:t>21/2015</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Бор, Октобар</w:t>
      </w:r>
      <w:r w:rsidRPr="00F02D8B">
        <w:rPr>
          <w:rFonts w:ascii="Arial" w:eastAsia="Andale Sans UI" w:hAnsi="Arial" w:cs="Arial"/>
          <w:kern w:val="2"/>
          <w:sz w:val="24"/>
          <w:szCs w:val="24"/>
          <w:lang w:eastAsia="sr-Latn-RS"/>
        </w:rPr>
        <w:t xml:space="preserve"> 201</w:t>
      </w:r>
      <w:r w:rsidRPr="00F02D8B">
        <w:rPr>
          <w:rFonts w:ascii="Arial" w:eastAsia="Andale Sans UI" w:hAnsi="Arial" w:cs="Arial"/>
          <w:kern w:val="2"/>
          <w:sz w:val="24"/>
          <w:szCs w:val="24"/>
          <w:lang w:val="sr-Cyrl-CS" w:eastAsia="sr-Latn-RS"/>
        </w:rPr>
        <w:t>5</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124/2012, </w:t>
      </w:r>
      <w:r w:rsidRPr="00F02D8B">
        <w:rPr>
          <w:rFonts w:ascii="Arial" w:eastAsia="TimesNewRomanPSMT" w:hAnsi="Arial" w:cs="Arial"/>
          <w:kern w:val="2"/>
          <w:sz w:val="24"/>
          <w:szCs w:val="24"/>
          <w:lang w:val="sr-Cyrl-RS" w:eastAsia="sr-Latn-RS"/>
        </w:rPr>
        <w:t xml:space="preserve">14/2015 и 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ЈНМВ 2</w:t>
      </w:r>
      <w:r w:rsidRPr="00F02D8B">
        <w:rPr>
          <w:rFonts w:ascii="Arial" w:eastAsia="Andale Sans UI" w:hAnsi="Arial" w:cs="Arial"/>
          <w:kern w:val="2"/>
          <w:sz w:val="24"/>
          <w:szCs w:val="24"/>
          <w:lang w:eastAsia="sr-Latn-RS"/>
        </w:rPr>
        <w:t>1</w:t>
      </w:r>
      <w:r w:rsidRPr="00F02D8B">
        <w:rPr>
          <w:rFonts w:ascii="Arial" w:eastAsia="Andale Sans UI" w:hAnsi="Arial" w:cs="Arial"/>
          <w:kern w:val="2"/>
          <w:sz w:val="24"/>
          <w:szCs w:val="24"/>
          <w:lang w:val="sr-Cyrl-RS" w:eastAsia="sr-Latn-RS"/>
        </w:rPr>
        <w:t>/2015</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DC690C">
        <w:rPr>
          <w:rFonts w:ascii="Arial" w:eastAsia="Andale Sans UI" w:hAnsi="Arial" w:cs="Arial"/>
          <w:kern w:val="2"/>
          <w:sz w:val="24"/>
          <w:szCs w:val="24"/>
          <w:shd w:val="clear" w:color="auto" w:fill="FFFFFF"/>
          <w:lang w:val="sr-Cyrl-RS" w:eastAsia="sr-Latn-RS"/>
        </w:rPr>
        <w:t>5805</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DC690C" w:rsidRPr="00DC690C">
        <w:rPr>
          <w:rFonts w:ascii="Arial" w:eastAsia="Andale Sans UI" w:hAnsi="Arial" w:cs="Arial"/>
          <w:kern w:val="2"/>
          <w:sz w:val="24"/>
          <w:szCs w:val="24"/>
          <w:shd w:val="clear" w:color="auto" w:fill="FFFFFF"/>
          <w:lang w:val="sr-Cyrl-CS" w:eastAsia="sr-Latn-RS"/>
        </w:rPr>
        <w:t>22.10</w:t>
      </w:r>
      <w:r w:rsidRPr="00F02D8B">
        <w:rPr>
          <w:rFonts w:ascii="Arial" w:eastAsia="Andale Sans UI" w:hAnsi="Arial" w:cs="Arial"/>
          <w:kern w:val="2"/>
          <w:sz w:val="24"/>
          <w:szCs w:val="24"/>
          <w:shd w:val="clear" w:color="auto" w:fill="FFFFFF"/>
          <w:lang w:val="sr-Cyrl-CS" w:eastAsia="sr-Latn-RS"/>
        </w:rPr>
        <w:t>.2015.</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бр. ЈНМВ 2</w:t>
      </w:r>
      <w:r w:rsidRPr="00F02D8B">
        <w:rPr>
          <w:rFonts w:ascii="Arial" w:eastAsia="Andale Sans UI" w:hAnsi="Arial" w:cs="Arial"/>
          <w:kern w:val="2"/>
          <w:sz w:val="24"/>
          <w:szCs w:val="24"/>
          <w:lang w:eastAsia="sr-Latn-RS"/>
        </w:rPr>
        <w:t>1</w:t>
      </w:r>
      <w:r w:rsidRPr="00F02D8B">
        <w:rPr>
          <w:rFonts w:ascii="Arial" w:eastAsia="Andale Sans UI" w:hAnsi="Arial" w:cs="Arial"/>
          <w:kern w:val="2"/>
          <w:sz w:val="24"/>
          <w:szCs w:val="24"/>
          <w:lang w:val="sr-Cyrl-CS" w:eastAsia="sr-Latn-RS"/>
        </w:rPr>
        <w:t xml:space="preserve">/2015,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DC690C">
        <w:rPr>
          <w:rFonts w:ascii="Arial" w:eastAsia="Andale Sans UI" w:hAnsi="Arial" w:cs="Arial"/>
          <w:kern w:val="2"/>
          <w:sz w:val="24"/>
          <w:szCs w:val="24"/>
          <w:lang w:val="sr-Cyrl-RS" w:eastAsia="sr-Latn-RS"/>
        </w:rPr>
        <w:t>5807</w:t>
      </w:r>
      <w:r w:rsidRPr="00F02D8B">
        <w:rPr>
          <w:rFonts w:ascii="Arial" w:eastAsia="Andale Sans UI" w:hAnsi="Arial" w:cs="Arial"/>
          <w:kern w:val="2"/>
          <w:sz w:val="24"/>
          <w:szCs w:val="24"/>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DC690C">
        <w:rPr>
          <w:rFonts w:ascii="Arial" w:eastAsia="Andale Sans UI" w:hAnsi="Arial" w:cs="Arial"/>
          <w:kern w:val="2"/>
          <w:sz w:val="24"/>
          <w:szCs w:val="24"/>
          <w:shd w:val="clear" w:color="auto" w:fill="FFFFFF"/>
          <w:lang w:val="sr-Cyrl-CS" w:eastAsia="sr-Latn-RS"/>
        </w:rPr>
        <w:t>22.10.2015.</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F02D8B" w:rsidRPr="00F02D8B">
        <w:rPr>
          <w:rFonts w:ascii="Arial" w:eastAsia="Times New Roman" w:hAnsi="Arial" w:cs="Arial"/>
          <w:sz w:val="24"/>
          <w:szCs w:val="24"/>
          <w:lang w:val="sr-Cyrl-RS" w:eastAsia="sr-Latn-RS"/>
        </w:rPr>
        <w:t>половног ровокопача</w:t>
      </w:r>
      <w:r w:rsidRPr="00F02D8B">
        <w:rPr>
          <w:rFonts w:ascii="Arial" w:eastAsia="Times New Roman" w:hAnsi="Arial" w:cs="Arial"/>
          <w:sz w:val="24"/>
          <w:szCs w:val="24"/>
          <w:lang w:eastAsia="sr-Latn-RS"/>
        </w:rPr>
        <w:t>, бр. ЈН</w:t>
      </w:r>
      <w:r w:rsidR="00F02D8B">
        <w:rPr>
          <w:rFonts w:ascii="Arial" w:eastAsia="Times New Roman" w:hAnsi="Arial" w:cs="Arial"/>
          <w:sz w:val="24"/>
          <w:szCs w:val="24"/>
          <w:lang w:val="sr-Cyrl-RS" w:eastAsia="sr-Latn-RS"/>
        </w:rPr>
        <w:t>МВ 21/2015</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5719"/>
        <w:gridCol w:w="2129"/>
      </w:tblGrid>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6B386A" w:rsidP="004E6A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Страна (</w:t>
            </w:r>
            <w:r w:rsidR="004E6A6A">
              <w:rPr>
                <w:rFonts w:ascii="Arial" w:eastAsia="Times New Roman" w:hAnsi="Arial" w:cs="Arial"/>
                <w:b/>
                <w:bCs/>
                <w:sz w:val="24"/>
                <w:szCs w:val="24"/>
                <w:lang w:val="sr-Cyrl-RS" w:eastAsia="sr-Latn-RS"/>
              </w:rPr>
              <w:t>23)</w:t>
            </w:r>
          </w:p>
        </w:tc>
      </w:tr>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4E6A6A"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w:t>
            </w:r>
          </w:p>
        </w:tc>
      </w:tr>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4E6A6A"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3</w:t>
            </w:r>
          </w:p>
        </w:tc>
      </w:tr>
      <w:tr w:rsidR="006B386A" w:rsidRPr="00F02D8B" w:rsidTr="00573333">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4E6A6A"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4</w:t>
            </w:r>
          </w:p>
        </w:tc>
      </w:tr>
      <w:tr w:rsidR="006B386A" w:rsidRPr="00F02D8B" w:rsidTr="00573333">
        <w:trPr>
          <w:tblCellSpacing w:w="0" w:type="dxa"/>
        </w:trPr>
        <w:tc>
          <w:tcPr>
            <w:tcW w:w="1239" w:type="dxa"/>
            <w:tcBorders>
              <w:top w:val="single" w:sz="2" w:space="0" w:color="000000"/>
              <w:left w:val="single" w:sz="2" w:space="0" w:color="000000"/>
              <w:bottom w:val="single" w:sz="4" w:space="0" w:color="auto"/>
              <w:right w:val="outset" w:sz="6" w:space="0" w:color="auto"/>
            </w:tcBorders>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4E6A6A"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5-8</w:t>
            </w:r>
          </w:p>
        </w:tc>
      </w:tr>
      <w:tr w:rsidR="006B386A"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6B386A" w:rsidRPr="004E6A6A" w:rsidRDefault="004E6A6A"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9-17</w:t>
            </w:r>
          </w:p>
        </w:tc>
      </w:tr>
      <w:tr w:rsidR="00C9456D"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C9456D" w:rsidRPr="004E6A6A" w:rsidRDefault="004E6A6A"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18-19</w:t>
            </w:r>
          </w:p>
        </w:tc>
      </w:tr>
      <w:tr w:rsidR="00C9456D"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C9456D" w:rsidRPr="004E6A6A" w:rsidRDefault="004E6A6A"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20-21</w:t>
            </w:r>
          </w:p>
        </w:tc>
      </w:tr>
      <w:tr w:rsidR="00C9456D" w:rsidRPr="00F02D8B" w:rsidTr="00C9456D">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571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2129" w:type="dxa"/>
            <w:tcBorders>
              <w:top w:val="single" w:sz="2" w:space="0" w:color="000000"/>
              <w:left w:val="single" w:sz="2" w:space="0" w:color="000000"/>
              <w:bottom w:val="single" w:sz="2" w:space="0" w:color="000000"/>
              <w:right w:val="single" w:sz="2" w:space="0" w:color="000000"/>
            </w:tcBorders>
            <w:vAlign w:val="center"/>
            <w:hideMark/>
          </w:tcPr>
          <w:p w:rsidR="00C9456D" w:rsidRPr="004E6A6A" w:rsidRDefault="004E6A6A"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22</w:t>
            </w:r>
          </w:p>
        </w:tc>
      </w:tr>
      <w:tr w:rsidR="00C9456D" w:rsidRPr="00F02D8B" w:rsidTr="00724925">
        <w:trPr>
          <w:tblCellSpacing w:w="0" w:type="dxa"/>
        </w:trPr>
        <w:tc>
          <w:tcPr>
            <w:tcW w:w="1239" w:type="dxa"/>
            <w:tcBorders>
              <w:top w:val="single" w:sz="2" w:space="0" w:color="000000"/>
              <w:left w:val="single" w:sz="2" w:space="0" w:color="000000"/>
              <w:bottom w:val="single" w:sz="2" w:space="0" w:color="000000"/>
              <w:right w:val="outset" w:sz="6" w:space="0" w:color="auto"/>
            </w:tcBorders>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5719" w:type="dxa"/>
            <w:tcBorders>
              <w:top w:val="single" w:sz="2" w:space="0" w:color="000000"/>
              <w:left w:val="single" w:sz="2" w:space="0" w:color="000000"/>
              <w:bottom w:val="single" w:sz="4" w:space="0" w:color="auto"/>
              <w:right w:val="outset" w:sz="6" w:space="0" w:color="auto"/>
            </w:tcBorders>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2129" w:type="dxa"/>
            <w:tcBorders>
              <w:top w:val="single" w:sz="2" w:space="0" w:color="000000"/>
              <w:left w:val="single" w:sz="2" w:space="0" w:color="000000"/>
              <w:bottom w:val="single" w:sz="4" w:space="0" w:color="auto"/>
              <w:right w:val="single" w:sz="2" w:space="0" w:color="000000"/>
            </w:tcBorders>
            <w:vAlign w:val="center"/>
            <w:hideMark/>
          </w:tcPr>
          <w:p w:rsidR="00C9456D" w:rsidRPr="004E6A6A" w:rsidRDefault="004E6A6A" w:rsidP="004E6A6A">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23</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0161B9" w:rsidRPr="000161B9" w:rsidRDefault="000161B9" w:rsidP="000161B9">
      <w:pPr>
        <w:widowControl w:val="0"/>
        <w:shd w:val="clear" w:color="auto" w:fill="FFFFFF"/>
        <w:suppressAutoHyphens/>
        <w:spacing w:after="0" w:line="240" w:lineRule="auto"/>
        <w:rPr>
          <w:rFonts w:ascii="Arial" w:eastAsia="Times New Roman" w:hAnsi="Arial" w:cs="Arial"/>
          <w:color w:val="000000"/>
          <w:kern w:val="2"/>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ЈНМВ 21/2015</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добра – половни утоваривач</w:t>
      </w:r>
      <w:r w:rsidRPr="000161B9">
        <w:rPr>
          <w:rFonts w:ascii="Arial" w:eastAsia="Andale Sans UI" w:hAnsi="Arial" w:cs="Arial"/>
          <w:i/>
          <w:kern w:val="2"/>
          <w:sz w:val="24"/>
          <w:szCs w:val="24"/>
          <w:lang w:eastAsia="sr-Latn-RS"/>
        </w:rPr>
        <w:t xml:space="preserve">. </w:t>
      </w:r>
      <w:r w:rsidRPr="000161B9">
        <w:rPr>
          <w:rFonts w:ascii="Arial" w:eastAsia="Andale Sans UI" w:hAnsi="Arial" w:cs="Arial"/>
          <w:kern w:val="2"/>
          <w:sz w:val="24"/>
          <w:szCs w:val="24"/>
          <w:lang w:eastAsia="sr-Latn-RS"/>
        </w:rPr>
        <w:t xml:space="preserve">ОРН: </w:t>
      </w:r>
      <w:r w:rsidRPr="000161B9">
        <w:rPr>
          <w:rFonts w:ascii="Arial" w:eastAsia="Times New Roman" w:hAnsi="Arial" w:cs="Arial"/>
          <w:color w:val="000000"/>
          <w:kern w:val="2"/>
          <w:sz w:val="24"/>
          <w:szCs w:val="24"/>
          <w:lang w:eastAsia="sr-Latn-RS"/>
        </w:rPr>
        <w:t>43252000 – Утоваривачи са предњом лопатом без задње кашике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Pr="000161B9">
        <w:rPr>
          <w:rFonts w:ascii="Arial" w:eastAsia="Andale Sans UI" w:hAnsi="Arial" w:cs="Arial"/>
          <w:kern w:val="2"/>
          <w:sz w:val="24"/>
          <w:szCs w:val="24"/>
          <w:lang w:val="sr-Cyrl-CS" w:eastAsia="sr-Latn-RS"/>
        </w:rPr>
        <w:t>Миљковић Десимир</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0" w:history="1">
        <w:r w:rsidRPr="000161B9">
          <w:rPr>
            <w:rFonts w:ascii="Arial" w:eastAsia="Andale Sans UI" w:hAnsi="Arial" w:cs="Times New Roman"/>
            <w:color w:val="0000FF"/>
            <w:kern w:val="2"/>
            <w:sz w:val="24"/>
            <w:szCs w:val="24"/>
            <w:u w:val="single"/>
            <w:lang w:eastAsia="sr-Latn-RS"/>
          </w:rPr>
          <w:t>toplanaborjn@open.telekom.rs</w:t>
        </w:r>
      </w:hyperlink>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број</w:t>
      </w:r>
      <w:proofErr w:type="spellEnd"/>
      <w:r w:rsidRPr="000161B9">
        <w:rPr>
          <w:rFonts w:ascii="Arial" w:eastAsia="Andale Sans UI" w:hAnsi="Arial" w:cs="Arial"/>
          <w:kern w:val="2"/>
          <w:sz w:val="24"/>
          <w:szCs w:val="24"/>
          <w:lang w:val="en-US" w:eastAsia="sr-Latn-RS"/>
        </w:rPr>
        <w:t xml:space="preserve"> </w:t>
      </w:r>
      <w:proofErr w:type="spellStart"/>
      <w:r w:rsidRPr="000161B9">
        <w:rPr>
          <w:rFonts w:ascii="Arial" w:eastAsia="Andale Sans UI" w:hAnsi="Arial" w:cs="Arial"/>
          <w:kern w:val="2"/>
          <w:sz w:val="24"/>
          <w:szCs w:val="24"/>
          <w:lang w:val="en-US" w:eastAsia="sr-Latn-RS"/>
        </w:rPr>
        <w:t>факса</w:t>
      </w:r>
      <w:proofErr w:type="spellEnd"/>
      <w:r w:rsidRPr="000161B9">
        <w:rPr>
          <w:rFonts w:ascii="Arial" w:eastAsia="Andale Sans UI" w:hAnsi="Arial" w:cs="Arial"/>
          <w:kern w:val="2"/>
          <w:sz w:val="24"/>
          <w:szCs w:val="24"/>
          <w:lang w:val="en-US" w:eastAsia="sr-Latn-RS"/>
        </w:rPr>
        <w:t xml:space="preserve">: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0161B9" w:rsidRPr="000161B9" w:rsidRDefault="000161B9" w:rsidP="000161B9">
      <w:pPr>
        <w:widowControl w:val="0"/>
        <w:shd w:val="clear" w:color="auto" w:fill="FFFFFF"/>
        <w:suppressAutoHyphens/>
        <w:spacing w:after="0" w:line="240" w:lineRule="auto"/>
        <w:rPr>
          <w:rFonts w:ascii="Arial" w:eastAsia="Times New Roman" w:hAnsi="Arial" w:cs="Arial"/>
          <w:color w:val="000000"/>
          <w:kern w:val="2"/>
          <w:sz w:val="24"/>
          <w:szCs w:val="24"/>
          <w:lang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ЈНМВ 21/2015</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добра – половни утоваривач</w:t>
      </w:r>
      <w:r w:rsidRPr="000161B9">
        <w:rPr>
          <w:rFonts w:ascii="Arial" w:eastAsia="Andale Sans UI" w:hAnsi="Arial" w:cs="Arial"/>
          <w:i/>
          <w:kern w:val="2"/>
          <w:sz w:val="24"/>
          <w:szCs w:val="24"/>
          <w:lang w:eastAsia="sr-Latn-RS"/>
        </w:rPr>
        <w:t xml:space="preserve">. </w:t>
      </w:r>
      <w:r w:rsidRPr="000161B9">
        <w:rPr>
          <w:rFonts w:ascii="Arial" w:eastAsia="Andale Sans UI" w:hAnsi="Arial" w:cs="Arial"/>
          <w:kern w:val="2"/>
          <w:sz w:val="24"/>
          <w:szCs w:val="24"/>
          <w:lang w:eastAsia="sr-Latn-RS"/>
        </w:rPr>
        <w:t xml:space="preserve">ОРН: </w:t>
      </w:r>
      <w:r w:rsidRPr="000161B9">
        <w:rPr>
          <w:rFonts w:ascii="Arial" w:eastAsia="Times New Roman" w:hAnsi="Arial" w:cs="Arial"/>
          <w:color w:val="000000"/>
          <w:kern w:val="2"/>
          <w:sz w:val="24"/>
          <w:szCs w:val="24"/>
          <w:lang w:eastAsia="sr-Latn-RS"/>
        </w:rPr>
        <w:t>43252000 – Утоваривачи са предњом лопатом без задње кашике</w:t>
      </w:r>
    </w:p>
    <w:p w:rsidR="000161B9" w:rsidRPr="000161B9" w:rsidRDefault="000161B9" w:rsidP="000161B9">
      <w:pPr>
        <w:widowControl w:val="0"/>
        <w:suppressAutoHyphens/>
        <w:spacing w:after="0" w:line="240" w:lineRule="auto"/>
        <w:jc w:val="both"/>
        <w:rPr>
          <w:rFonts w:ascii="Arial" w:eastAsia="Andale Sans UI" w:hAnsi="Arial" w:cs="Arial"/>
          <w:i/>
          <w:kern w:val="2"/>
          <w:sz w:val="24"/>
          <w:szCs w:val="24"/>
          <w:lang w:eastAsia="sr-Latn-RS"/>
        </w:rPr>
      </w:pPr>
    </w:p>
    <w:p w:rsidR="000161B9" w:rsidRPr="000161B9" w:rsidRDefault="000161B9" w:rsidP="000161B9">
      <w:pPr>
        <w:widowControl w:val="0"/>
        <w:numPr>
          <w:ilvl w:val="0"/>
          <w:numId w:val="1"/>
        </w:numPr>
        <w:tabs>
          <w:tab w:val="left" w:pos="270"/>
        </w:tabs>
        <w:suppressAutoHyphens/>
        <w:spacing w:after="0" w:line="240" w:lineRule="auto"/>
        <w:ind w:left="-15"/>
        <w:jc w:val="both"/>
        <w:rPr>
          <w:rFonts w:ascii="Arial" w:eastAsia="Andale Sans UI" w:hAnsi="Arial" w:cs="Arial"/>
          <w:kern w:val="2"/>
          <w:sz w:val="24"/>
          <w:szCs w:val="24"/>
          <w:lang w:val="sr-Cyrl-CS" w:eastAsia="sr-Latn-RS"/>
        </w:rPr>
      </w:pPr>
      <w:r w:rsidRPr="000161B9">
        <w:rPr>
          <w:rFonts w:ascii="Arial" w:eastAsia="Andale Sans UI" w:hAnsi="Arial" w:cs="Arial"/>
          <w:b/>
          <w:bCs/>
          <w:kern w:val="2"/>
          <w:sz w:val="24"/>
          <w:szCs w:val="24"/>
          <w:lang w:val="sr-Cyrl-CS" w:eastAsia="sr-Latn-RS"/>
        </w:rPr>
        <w:t xml:space="preserve">Партије: </w:t>
      </w:r>
      <w:r w:rsidRPr="000161B9">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III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0161B9" w:rsidRDefault="000161B9" w:rsidP="006B386A">
      <w:pPr>
        <w:spacing w:before="100" w:beforeAutospacing="1" w:after="100" w:afterAutospacing="1" w:line="240" w:lineRule="auto"/>
        <w:jc w:val="center"/>
        <w:rPr>
          <w:rFonts w:ascii="Arial" w:eastAsia="Times New Roman" w:hAnsi="Arial" w:cs="Arial"/>
          <w:b/>
          <w:bCs/>
          <w:sz w:val="24"/>
          <w:szCs w:val="24"/>
          <w:lang w:eastAsia="sr-Latn-RS"/>
        </w:rPr>
      </w:pPr>
    </w:p>
    <w:p w:rsidR="00573333" w:rsidRPr="003415EB" w:rsidRDefault="00573333"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Cs/>
          <w:spacing w:val="4"/>
          <w:sz w:val="24"/>
          <w:szCs w:val="24"/>
          <w:lang w:val="sr-Cyrl-CS"/>
        </w:rPr>
      </w:pPr>
      <w:r w:rsidRPr="003415EB">
        <w:rPr>
          <w:rFonts w:ascii="Arial" w:hAnsi="Arial" w:cs="Arial"/>
          <w:bCs/>
          <w:spacing w:val="4"/>
          <w:sz w:val="24"/>
          <w:szCs w:val="24"/>
        </w:rPr>
        <w:t xml:space="preserve">ТЕХНИЧКЕ КАРАКТЕРИСТИКЕ </w:t>
      </w:r>
      <w:r w:rsidRPr="003415EB">
        <w:rPr>
          <w:rFonts w:ascii="Arial" w:hAnsi="Arial" w:cs="Arial"/>
          <w:bCs/>
          <w:spacing w:val="4"/>
          <w:sz w:val="24"/>
          <w:szCs w:val="24"/>
          <w:lang w:val="sr-Cyrl-CS"/>
        </w:rPr>
        <w:t xml:space="preserve">(спецификација) </w:t>
      </w:r>
    </w:p>
    <w:p w:rsidR="00573333" w:rsidRPr="003415EB" w:rsidRDefault="00573333" w:rsidP="00573333">
      <w:pPr>
        <w:tabs>
          <w:tab w:val="left" w:pos="710"/>
        </w:tabs>
        <w:autoSpaceDE w:val="0"/>
        <w:snapToGrid w:val="0"/>
        <w:ind w:left="284"/>
        <w:jc w:val="both"/>
        <w:rPr>
          <w:rFonts w:ascii="Arial" w:hAnsi="Arial" w:cs="Arial"/>
          <w:sz w:val="24"/>
          <w:szCs w:val="24"/>
        </w:rPr>
      </w:pPr>
    </w:p>
    <w:p w:rsidR="00573333" w:rsidRPr="003415EB" w:rsidRDefault="00573333" w:rsidP="00573333">
      <w:pPr>
        <w:tabs>
          <w:tab w:val="left" w:pos="780"/>
        </w:tabs>
        <w:autoSpaceDE w:val="0"/>
        <w:ind w:hanging="15"/>
        <w:jc w:val="both"/>
        <w:rPr>
          <w:rFonts w:ascii="Arial" w:hAnsi="Arial" w:cs="Arial"/>
          <w:sz w:val="24"/>
          <w:szCs w:val="24"/>
          <w:lang w:val="sr-Cyrl-CS"/>
        </w:rPr>
      </w:pPr>
      <w:r w:rsidRPr="003415EB">
        <w:rPr>
          <w:rFonts w:ascii="Arial" w:hAnsi="Arial" w:cs="Arial"/>
          <w:sz w:val="24"/>
          <w:szCs w:val="24"/>
          <w:lang w:val="sr-Cyrl-CS"/>
        </w:rPr>
        <w:t>Половни утоваривач мора поседовати следеће</w:t>
      </w:r>
      <w:r w:rsidRPr="003415EB">
        <w:rPr>
          <w:rFonts w:ascii="Arial" w:hAnsi="Arial" w:cs="Arial"/>
          <w:sz w:val="24"/>
          <w:szCs w:val="24"/>
          <w:lang w:val="sr-Latn-CS"/>
        </w:rPr>
        <w:t xml:space="preserve"> </w:t>
      </w:r>
      <w:r w:rsidRPr="003415EB">
        <w:rPr>
          <w:rFonts w:ascii="Arial" w:hAnsi="Arial" w:cs="Arial"/>
          <w:sz w:val="24"/>
          <w:szCs w:val="24"/>
          <w:lang w:val="sr-Cyrl-CS"/>
        </w:rPr>
        <w:t>техничке карактеристике:</w:t>
      </w:r>
    </w:p>
    <w:p w:rsidR="00573333" w:rsidRPr="003415EB" w:rsidRDefault="00573333"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sidRPr="003415EB">
        <w:rPr>
          <w:rFonts w:ascii="Arial" w:hAnsi="Arial" w:cs="Arial"/>
          <w:sz w:val="24"/>
          <w:szCs w:val="24"/>
          <w:lang w:val="sr-Cyrl-CS"/>
        </w:rPr>
        <w:t>Снага мотора (KW</w:t>
      </w:r>
      <w:r w:rsidRPr="003415EB">
        <w:rPr>
          <w:rFonts w:ascii="Arial" w:hAnsi="Arial" w:cs="Arial"/>
          <w:sz w:val="24"/>
          <w:szCs w:val="24"/>
        </w:rPr>
        <w:t>)</w:t>
      </w:r>
      <w:r w:rsidRPr="003415EB">
        <w:rPr>
          <w:rFonts w:ascii="Arial" w:hAnsi="Arial" w:cs="Arial"/>
          <w:sz w:val="24"/>
          <w:szCs w:val="24"/>
          <w:lang w:val="sr-Cyrl-CS"/>
        </w:rPr>
        <w:t xml:space="preserve"> =  </w:t>
      </w:r>
      <w:r w:rsidR="00DF18BB">
        <w:rPr>
          <w:rFonts w:ascii="Arial" w:hAnsi="Arial" w:cs="Arial"/>
          <w:sz w:val="24"/>
          <w:szCs w:val="24"/>
          <w:lang w:val="sr-Cyrl-CS"/>
        </w:rPr>
        <w:t>150-170</w:t>
      </w:r>
      <w:r w:rsidRPr="003415EB">
        <w:rPr>
          <w:rFonts w:ascii="Arial" w:hAnsi="Arial" w:cs="Arial"/>
          <w:sz w:val="24"/>
          <w:szCs w:val="24"/>
          <w:lang w:val="sr-Cyrl-CS"/>
        </w:rPr>
        <w:t xml:space="preserve"> </w:t>
      </w:r>
    </w:p>
    <w:p w:rsidR="00573333" w:rsidRPr="003415EB" w:rsidRDefault="00573333"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sidRPr="003415EB">
        <w:rPr>
          <w:rFonts w:ascii="Arial" w:hAnsi="Arial" w:cs="Arial"/>
          <w:sz w:val="24"/>
          <w:szCs w:val="24"/>
          <w:lang w:val="sr-Cyrl-CS"/>
        </w:rPr>
        <w:t>Носивост кашике (m</w:t>
      </w:r>
      <w:r w:rsidRPr="003415EB">
        <w:rPr>
          <w:rFonts w:ascii="Arial" w:hAnsi="Arial" w:cs="Arial"/>
          <w:sz w:val="24"/>
          <w:szCs w:val="24"/>
          <w:vertAlign w:val="superscript"/>
          <w:lang w:val="sr-Latn-CS"/>
        </w:rPr>
        <w:t>3</w:t>
      </w:r>
      <w:r w:rsidRPr="003415EB">
        <w:rPr>
          <w:rFonts w:ascii="Arial" w:hAnsi="Arial" w:cs="Arial"/>
          <w:sz w:val="24"/>
          <w:szCs w:val="24"/>
          <w:lang w:val="sr-Cyrl-RS"/>
        </w:rPr>
        <w:t>)</w:t>
      </w:r>
      <w:r w:rsidRPr="003415EB">
        <w:rPr>
          <w:rFonts w:ascii="Arial" w:hAnsi="Arial" w:cs="Arial"/>
          <w:sz w:val="24"/>
          <w:szCs w:val="24"/>
          <w:lang w:val="sr-Cyrl-CS"/>
        </w:rPr>
        <w:t xml:space="preserve"> – 3 </w:t>
      </w:r>
    </w:p>
    <w:p w:rsidR="00573333" w:rsidRPr="003415EB" w:rsidRDefault="00573333"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sidRPr="003415EB">
        <w:rPr>
          <w:rFonts w:ascii="Arial" w:hAnsi="Arial" w:cs="Arial"/>
          <w:sz w:val="24"/>
          <w:szCs w:val="24"/>
          <w:lang w:val="sr-Cyrl-CS"/>
        </w:rPr>
        <w:t>Број радних сати – не више од 7000</w:t>
      </w:r>
    </w:p>
    <w:p w:rsidR="00573333" w:rsidRPr="003415EB" w:rsidRDefault="00573333"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sidRPr="003415EB">
        <w:rPr>
          <w:rFonts w:ascii="Arial" w:hAnsi="Arial" w:cs="Arial"/>
          <w:sz w:val="24"/>
          <w:szCs w:val="24"/>
          <w:lang w:val="sr-Cyrl-CS"/>
        </w:rPr>
        <w:t>Старост – не старији од 1995. годишта</w:t>
      </w:r>
    </w:p>
    <w:p w:rsidR="00573333" w:rsidRPr="003415EB" w:rsidRDefault="00573333" w:rsidP="00573333">
      <w:pPr>
        <w:widowControl w:val="0"/>
        <w:numPr>
          <w:ilvl w:val="0"/>
          <w:numId w:val="3"/>
        </w:numPr>
        <w:tabs>
          <w:tab w:val="left" w:pos="780"/>
        </w:tabs>
        <w:suppressAutoHyphens/>
        <w:autoSpaceDE w:val="0"/>
        <w:spacing w:after="0" w:line="240" w:lineRule="auto"/>
        <w:jc w:val="both"/>
        <w:rPr>
          <w:rFonts w:ascii="Arial" w:hAnsi="Arial" w:cs="Arial"/>
          <w:sz w:val="24"/>
          <w:szCs w:val="24"/>
          <w:lang w:val="sr-Latn-CS"/>
        </w:rPr>
      </w:pPr>
      <w:r w:rsidRPr="003415EB">
        <w:rPr>
          <w:rFonts w:ascii="Arial" w:hAnsi="Arial" w:cs="Arial"/>
          <w:sz w:val="24"/>
          <w:szCs w:val="24"/>
          <w:lang w:val="sr-Cyrl-RS"/>
        </w:rPr>
        <w:t>Регистрација трајна</w:t>
      </w:r>
    </w:p>
    <w:p w:rsidR="003415EB" w:rsidRPr="003415EB" w:rsidRDefault="003415EB" w:rsidP="003415EB">
      <w:pPr>
        <w:spacing w:before="100" w:beforeAutospacing="1" w:after="100" w:afterAutospacing="1"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val="sr-Cyrl-RS" w:eastAsia="sr-Latn-RS"/>
        </w:rPr>
        <w:t xml:space="preserve">(2)  </w:t>
      </w:r>
      <w:r w:rsidRPr="003415EB">
        <w:rPr>
          <w:rFonts w:ascii="Arial" w:eastAsia="Times New Roman" w:hAnsi="Arial" w:cs="Arial"/>
          <w:bCs/>
          <w:sz w:val="24"/>
          <w:szCs w:val="24"/>
          <w:lang w:eastAsia="sr-Latn-RS"/>
        </w:rPr>
        <w:t>КВАЛИТЕТ</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Понуђено добро мора бити у исправном стању.</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Пре доношења коначне одлуке Наручилац ће извршити проверу исправности понуђеног </w:t>
      </w:r>
      <w:r>
        <w:rPr>
          <w:rFonts w:ascii="Arial" w:eastAsia="Times New Roman" w:hAnsi="Arial" w:cs="Arial"/>
          <w:bCs/>
          <w:sz w:val="24"/>
          <w:szCs w:val="24"/>
          <w:lang w:val="sr-Cyrl-RS" w:eastAsia="sr-Latn-RS"/>
        </w:rPr>
        <w:t>утоваривача</w:t>
      </w:r>
      <w:r w:rsidRPr="003415EB">
        <w:rPr>
          <w:rFonts w:ascii="Arial" w:eastAsia="Times New Roman" w:hAnsi="Arial" w:cs="Arial"/>
          <w:bCs/>
          <w:sz w:val="24"/>
          <w:szCs w:val="24"/>
          <w:lang w:eastAsia="sr-Latn-RS"/>
        </w:rPr>
        <w:t xml:space="preserve"> код понуђача чије су понуде узете у даље разматрање.</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О извршеној провери исправности ће бити сачињен записник.</w:t>
      </w:r>
    </w:p>
    <w:p w:rsid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(3)  НАЧИН СПРОВОЂЕЊА КОНТРОЛЕ И И ОБЕЗБЕЂИВАЊЕ ГАРАНЦИЈЕ</w:t>
      </w: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       КВАЛИТЕТА</w:t>
      </w: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r w:rsidRPr="003415EB">
        <w:rPr>
          <w:rFonts w:ascii="Arial" w:eastAsia="Times New Roman" w:hAnsi="Arial" w:cs="Arial"/>
          <w:bCs/>
          <w:sz w:val="24"/>
          <w:szCs w:val="24"/>
          <w:lang w:eastAsia="sr-Latn-RS"/>
        </w:rPr>
        <w:t xml:space="preserve">Испоручилац гарантује квалитет испорученог добра. Приликом преузимања наручилац и понуђач ће записнички констатовати преузимање предметног добра. </w:t>
      </w: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3415EB" w:rsidRPr="003415EB" w:rsidRDefault="003415EB" w:rsidP="003415EB">
      <w:pPr>
        <w:spacing w:after="0" w:line="240" w:lineRule="auto"/>
        <w:jc w:val="both"/>
        <w:rPr>
          <w:rFonts w:ascii="Arial" w:eastAsia="Times New Roman" w:hAnsi="Arial" w:cs="Arial"/>
          <w:bCs/>
          <w:sz w:val="24"/>
          <w:szCs w:val="24"/>
          <w:lang w:eastAsia="sr-Latn-RS"/>
        </w:rPr>
      </w:pPr>
    </w:p>
    <w:p w:rsidR="000161B9" w:rsidRDefault="000161B9" w:rsidP="000161B9">
      <w:pPr>
        <w:spacing w:before="100" w:beforeAutospacing="1" w:after="100" w:afterAutospacing="1" w:line="240" w:lineRule="auto"/>
        <w:jc w:val="both"/>
        <w:rPr>
          <w:rFonts w:ascii="Arial" w:eastAsia="Times New Roman" w:hAnsi="Arial" w:cs="Arial"/>
          <w:b/>
          <w:bCs/>
          <w:sz w:val="24"/>
          <w:szCs w:val="24"/>
          <w:lang w:eastAsia="sr-Latn-RS"/>
        </w:rPr>
      </w:pPr>
    </w:p>
    <w:p w:rsidR="003415EB" w:rsidRDefault="003415EB" w:rsidP="000161B9">
      <w:pPr>
        <w:spacing w:before="100" w:beforeAutospacing="1" w:after="100" w:afterAutospacing="1" w:line="240" w:lineRule="auto"/>
        <w:jc w:val="both"/>
        <w:rPr>
          <w:rFonts w:ascii="Arial" w:eastAsia="Times New Roman" w:hAnsi="Arial" w:cs="Arial"/>
          <w:b/>
          <w:bCs/>
          <w:sz w:val="24"/>
          <w:szCs w:val="24"/>
          <w:lang w:eastAsia="sr-Latn-RS"/>
        </w:rPr>
      </w:pPr>
    </w:p>
    <w:p w:rsidR="004E6A6A" w:rsidRDefault="004E6A6A" w:rsidP="000161B9">
      <w:pPr>
        <w:spacing w:before="100" w:beforeAutospacing="1" w:after="100" w:afterAutospacing="1" w:line="240" w:lineRule="auto"/>
        <w:jc w:val="both"/>
        <w:rPr>
          <w:rFonts w:ascii="Arial" w:eastAsia="Times New Roman" w:hAnsi="Arial" w:cs="Arial"/>
          <w:b/>
          <w:bCs/>
          <w:sz w:val="24"/>
          <w:szCs w:val="24"/>
          <w:lang w:eastAsia="sr-Latn-RS"/>
        </w:rPr>
      </w:pPr>
    </w:p>
    <w:p w:rsidR="004E6A6A" w:rsidRDefault="004E6A6A" w:rsidP="000161B9">
      <w:pPr>
        <w:spacing w:before="100" w:beforeAutospacing="1" w:after="100" w:afterAutospacing="1" w:line="240" w:lineRule="auto"/>
        <w:jc w:val="both"/>
        <w:rPr>
          <w:rFonts w:ascii="Arial" w:eastAsia="Times New Roman" w:hAnsi="Arial" w:cs="Arial"/>
          <w:b/>
          <w:bCs/>
          <w:sz w:val="24"/>
          <w:szCs w:val="24"/>
          <w:lang w:eastAsia="sr-Latn-RS"/>
        </w:rPr>
      </w:pPr>
    </w:p>
    <w:p w:rsidR="004E6A6A" w:rsidRDefault="004E6A6A" w:rsidP="000161B9">
      <w:pPr>
        <w:spacing w:before="100" w:beforeAutospacing="1" w:after="100" w:afterAutospacing="1" w:line="240" w:lineRule="auto"/>
        <w:jc w:val="both"/>
        <w:rPr>
          <w:rFonts w:ascii="Arial" w:eastAsia="Times New Roman" w:hAnsi="Arial" w:cs="Arial"/>
          <w:b/>
          <w:bCs/>
          <w:sz w:val="24"/>
          <w:szCs w:val="24"/>
          <w:lang w:eastAsia="sr-Latn-RS"/>
        </w:rPr>
      </w:pPr>
    </w:p>
    <w:p w:rsidR="004E6A6A" w:rsidRDefault="004E6A6A" w:rsidP="000161B9">
      <w:pPr>
        <w:spacing w:before="100" w:beforeAutospacing="1" w:after="100" w:afterAutospacing="1" w:line="240" w:lineRule="auto"/>
        <w:jc w:val="both"/>
        <w:rPr>
          <w:rFonts w:ascii="Arial" w:eastAsia="Times New Roman" w:hAnsi="Arial" w:cs="Arial"/>
          <w:b/>
          <w:bCs/>
          <w:sz w:val="24"/>
          <w:szCs w:val="24"/>
          <w:lang w:eastAsia="sr-Latn-RS"/>
        </w:rPr>
      </w:pPr>
    </w:p>
    <w:p w:rsidR="006B386A" w:rsidRPr="00F02D8B" w:rsidRDefault="00573333"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6B386A" w:rsidRPr="002409BF" w:rsidRDefault="006B386A" w:rsidP="002409BF">
      <w:pPr>
        <w:pStyle w:val="ListParagraph"/>
        <w:numPr>
          <w:ilvl w:val="1"/>
          <w:numId w:val="4"/>
        </w:numPr>
        <w:spacing w:before="100" w:beforeAutospacing="1" w:after="100" w:afterAutospacing="1"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2</w:t>
      </w:r>
      <w:r w:rsidRPr="00F02D8B">
        <w:rPr>
          <w:rFonts w:ascii="Arial" w:eastAsia="Times New Roman" w:hAnsi="Arial" w:cs="Arial"/>
          <w:sz w:val="24"/>
          <w:szCs w:val="24"/>
          <w:lang w:eastAsia="sr-Latn-RS"/>
        </w:rPr>
        <w:t xml:space="preserve">. </w:t>
      </w:r>
      <w:r w:rsidR="002409BF">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2409B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1.</w:t>
      </w:r>
      <w:r w:rsidR="002409BF">
        <w:rPr>
          <w:rFonts w:ascii="Arial" w:eastAsia="Times New Roman" w:hAnsi="Arial" w:cs="Arial"/>
          <w:sz w:val="24"/>
          <w:szCs w:val="24"/>
          <w:lang w:val="sr-Cyrl-RS" w:eastAsia="sr-Latn-RS"/>
        </w:rPr>
        <w:t>3</w:t>
      </w:r>
      <w:r w:rsidRPr="00F02D8B">
        <w:rPr>
          <w:rFonts w:ascii="Arial" w:eastAsia="Times New Roman" w:hAnsi="Arial" w:cs="Arial"/>
          <w:sz w:val="24"/>
          <w:szCs w:val="24"/>
          <w:lang w:eastAsia="sr-Latn-RS"/>
        </w:rPr>
        <w:t>. Уколико понуду подноси група понуђача, сваки понуђач из групе понуђача, мора да испуни обавезне услове из члана 75. став 1. тач. 1) до 4) Закона</w:t>
      </w:r>
      <w:r w:rsidR="002409BF">
        <w:rPr>
          <w:rFonts w:ascii="Arial" w:eastAsia="Times New Roman" w:hAnsi="Arial" w:cs="Arial"/>
          <w:sz w:val="24"/>
          <w:szCs w:val="24"/>
          <w:lang w:val="sr-Cyrl-RS"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УПУТСТВО КАКО СЕ ДОКАЗУЈЕ ИСПУЊЕНОСТ УСЛОВА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Понуђач није дужан да доставља на увид доказе који су јавно доступни на интернет страницама надлежних органа.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2409BF">
        <w:rPr>
          <w:rFonts w:ascii="Arial" w:eastAsia="Times New Roman" w:hAnsi="Arial" w:cs="Arial"/>
          <w:sz w:val="24"/>
          <w:szCs w:val="24"/>
          <w:lang w:val="sr-Cyrl-RS" w:eastAsia="sr-Latn-RS"/>
        </w:rPr>
        <w:t>половног утоваривача</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ЈНМВ 21/2015</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24679D">
        <w:rPr>
          <w:rFonts w:ascii="Arial" w:eastAsia="Times New Roman" w:hAnsi="Arial" w:cs="Arial"/>
          <w:sz w:val="24"/>
          <w:szCs w:val="24"/>
          <w:lang w:val="sr-Cyrl-RS" w:eastAsia="sr-Latn-RS"/>
        </w:rPr>
        <w:t>половног утоваривача,</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ЈНМВ 21/2015</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DF18BB">
        <w:rPr>
          <w:rFonts w:ascii="Arial" w:eastAsia="Times New Roman" w:hAnsi="Arial" w:cs="Arial"/>
          <w:sz w:val="24"/>
          <w:szCs w:val="24"/>
          <w:lang w:val="sr-Cyrl-RS" w:eastAsia="sr-Latn-RS"/>
        </w:rPr>
        <w:t>половни утоваривач</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DF18BB">
        <w:rPr>
          <w:rFonts w:ascii="Arial" w:eastAsia="Times New Roman" w:hAnsi="Arial" w:cs="Arial"/>
          <w:sz w:val="24"/>
          <w:szCs w:val="24"/>
          <w:lang w:val="sr-Cyrl-RS" w:eastAsia="sr-Latn-RS"/>
        </w:rPr>
        <w:t>21/2015</w:t>
      </w:r>
      <w:r w:rsidRPr="00F02D8B">
        <w:rPr>
          <w:rFonts w:ascii="Arial" w:eastAsia="Times New Roman" w:hAnsi="Arial" w:cs="Arial"/>
          <w:sz w:val="24"/>
          <w:szCs w:val="24"/>
          <w:lang w:eastAsia="sr-Latn-RS"/>
        </w:rPr>
        <w:t xml:space="preserve"> - НЕ ОТВАРАТИ”.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се сматра благовременом уколико је примљена од стране наручиоца до </w:t>
      </w:r>
      <w:r w:rsidR="002F7DC3">
        <w:rPr>
          <w:rFonts w:ascii="Arial" w:eastAsia="Times New Roman" w:hAnsi="Arial" w:cs="Arial"/>
          <w:sz w:val="24"/>
          <w:szCs w:val="24"/>
          <w:lang w:val="sr-Cyrl-RS" w:eastAsia="sr-Latn-RS"/>
        </w:rPr>
        <w:t>30</w:t>
      </w:r>
      <w:r w:rsidR="00DF18BB">
        <w:rPr>
          <w:rFonts w:ascii="Arial" w:eastAsia="Times New Roman" w:hAnsi="Arial" w:cs="Arial"/>
          <w:sz w:val="24"/>
          <w:szCs w:val="24"/>
          <w:lang w:val="sr-Cyrl-RS" w:eastAsia="sr-Latn-RS"/>
        </w:rPr>
        <w:t>.1</w:t>
      </w:r>
      <w:r w:rsidR="002F7DC3">
        <w:rPr>
          <w:rFonts w:ascii="Arial" w:eastAsia="Times New Roman" w:hAnsi="Arial" w:cs="Arial"/>
          <w:sz w:val="24"/>
          <w:szCs w:val="24"/>
          <w:lang w:val="sr-Cyrl-RS" w:eastAsia="sr-Latn-RS"/>
        </w:rPr>
        <w:t>0</w:t>
      </w:r>
      <w:r w:rsidR="00DF18BB">
        <w:rPr>
          <w:rFonts w:ascii="Arial" w:eastAsia="Times New Roman" w:hAnsi="Arial" w:cs="Arial"/>
          <w:sz w:val="24"/>
          <w:szCs w:val="24"/>
          <w:lang w:val="sr-Cyrl-RS" w:eastAsia="sr-Latn-RS"/>
        </w:rPr>
        <w:t>.2015. године</w:t>
      </w:r>
      <w:r w:rsidRPr="00F02D8B">
        <w:rPr>
          <w:rFonts w:ascii="Arial" w:eastAsia="Times New Roman" w:hAnsi="Arial" w:cs="Arial"/>
          <w:sz w:val="24"/>
          <w:szCs w:val="24"/>
          <w:lang w:eastAsia="sr-Latn-RS"/>
        </w:rPr>
        <w:t xml:space="preserve"> до </w:t>
      </w:r>
      <w:r w:rsidR="002F7DC3">
        <w:rPr>
          <w:rFonts w:ascii="Arial" w:eastAsia="Times New Roman" w:hAnsi="Arial" w:cs="Arial"/>
          <w:sz w:val="24"/>
          <w:szCs w:val="24"/>
          <w:lang w:val="sr-Cyrl-RS" w:eastAsia="sr-Latn-RS"/>
        </w:rPr>
        <w:t>10:00</w:t>
      </w:r>
      <w:r w:rsidRPr="00F02D8B">
        <w:rPr>
          <w:rFonts w:ascii="Arial" w:eastAsia="Times New Roman" w:hAnsi="Arial" w:cs="Arial"/>
          <w:sz w:val="24"/>
          <w:szCs w:val="24"/>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Default="00724925" w:rsidP="00724925">
      <w:pPr>
        <w:spacing w:after="0" w:line="240" w:lineRule="auto"/>
        <w:rPr>
          <w:rFonts w:ascii="Arial" w:eastAsia="Times New Roman" w:hAnsi="Arial" w:cs="Arial"/>
          <w:sz w:val="24"/>
          <w:szCs w:val="24"/>
          <w:lang w:eastAsia="sr-Latn-RS"/>
        </w:rPr>
      </w:pPr>
      <w:bookmarkStart w:id="0" w:name="_GoBack"/>
      <w:r w:rsidRPr="00724925">
        <w:rPr>
          <w:rFonts w:ascii="Arial" w:eastAsia="Times New Roman" w:hAnsi="Arial" w:cs="Arial"/>
          <w:sz w:val="24"/>
          <w:szCs w:val="24"/>
          <w:lang w:eastAsia="sr-Latn-RS"/>
        </w:rPr>
        <w:t xml:space="preserve">Отварање понуда обавиће се јавно дана </w:t>
      </w:r>
      <w:r>
        <w:rPr>
          <w:rFonts w:ascii="Arial" w:eastAsia="Times New Roman" w:hAnsi="Arial" w:cs="Arial"/>
          <w:sz w:val="24"/>
          <w:szCs w:val="24"/>
          <w:lang w:val="sr-Cyrl-RS" w:eastAsia="sr-Latn-RS"/>
        </w:rPr>
        <w:t>30.10.</w:t>
      </w:r>
      <w:r w:rsidRPr="00724925">
        <w:rPr>
          <w:rFonts w:ascii="Arial" w:eastAsia="Times New Roman" w:hAnsi="Arial" w:cs="Arial"/>
          <w:sz w:val="24"/>
          <w:szCs w:val="24"/>
          <w:lang w:eastAsia="sr-Latn-RS"/>
        </w:rPr>
        <w:t>2015. год. у 1</w:t>
      </w:r>
      <w:r>
        <w:rPr>
          <w:rFonts w:ascii="Arial" w:eastAsia="Times New Roman" w:hAnsi="Arial" w:cs="Arial"/>
          <w:sz w:val="24"/>
          <w:szCs w:val="24"/>
          <w:lang w:val="sr-Cyrl-RS" w:eastAsia="sr-Latn-RS"/>
        </w:rPr>
        <w:t>0</w:t>
      </w:r>
      <w:r w:rsidRPr="00724925">
        <w:rPr>
          <w:rFonts w:ascii="Arial" w:eastAsia="Times New Roman" w:hAnsi="Arial" w:cs="Arial"/>
          <w:sz w:val="24"/>
          <w:szCs w:val="24"/>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bookmarkEnd w:id="0"/>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Фотокопија регистрационе дозволе</w:t>
      </w:r>
    </w:p>
    <w:p w:rsidR="002F7DC3" w:rsidRPr="002F7DC3" w:rsidRDefault="002F7DC3" w:rsidP="002F7DC3">
      <w:pPr>
        <w:spacing w:after="0" w:line="240" w:lineRule="auto"/>
        <w:rPr>
          <w:rFonts w:ascii="Arial" w:eastAsia="Times New Roman" w:hAnsi="Arial" w:cs="Arial"/>
          <w:sz w:val="24"/>
          <w:szCs w:val="24"/>
          <w:lang w:eastAsia="sr-Latn-RS"/>
        </w:rPr>
      </w:pP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lastRenderedPageBreak/>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553BE7">
        <w:rPr>
          <w:rFonts w:ascii="Arial" w:eastAsia="Times New Roman" w:hAnsi="Arial" w:cs="Arial"/>
          <w:sz w:val="24"/>
          <w:szCs w:val="24"/>
          <w:lang w:val="sr-Cyrl-RS" w:eastAsia="sr-Latn-RS"/>
        </w:rPr>
        <w:t>половни утоваривач</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553BE7">
        <w:rPr>
          <w:rFonts w:ascii="Arial" w:eastAsia="Times New Roman" w:hAnsi="Arial" w:cs="Arial"/>
          <w:sz w:val="24"/>
          <w:szCs w:val="24"/>
          <w:lang w:val="sr-Cyrl-RS" w:eastAsia="sr-Latn-RS"/>
        </w:rPr>
        <w:t>21/2015</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553BE7">
        <w:rPr>
          <w:rFonts w:ascii="Arial" w:eastAsia="Times New Roman" w:hAnsi="Arial" w:cs="Arial"/>
          <w:sz w:val="24"/>
          <w:szCs w:val="24"/>
          <w:lang w:val="sr-Cyrl-RS" w:eastAsia="sr-Latn-RS"/>
        </w:rPr>
        <w:t>половни утоваривач</w:t>
      </w:r>
      <w:r w:rsidR="00553BE7"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00553BE7" w:rsidRPr="00F02D8B">
        <w:rPr>
          <w:rFonts w:ascii="Arial" w:eastAsia="Times New Roman" w:hAnsi="Arial" w:cs="Arial"/>
          <w:sz w:val="24"/>
          <w:szCs w:val="24"/>
          <w:lang w:eastAsia="sr-Latn-RS"/>
        </w:rPr>
        <w:t xml:space="preserve"> бр. </w:t>
      </w:r>
      <w:r w:rsidR="00553BE7">
        <w:rPr>
          <w:rFonts w:ascii="Arial" w:eastAsia="Times New Roman" w:hAnsi="Arial" w:cs="Arial"/>
          <w:sz w:val="24"/>
          <w:szCs w:val="24"/>
          <w:lang w:val="sr-Cyrl-RS" w:eastAsia="sr-Latn-RS"/>
        </w:rPr>
        <w:t>21/2015</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553BE7">
        <w:rPr>
          <w:rFonts w:ascii="Arial" w:eastAsia="Times New Roman" w:hAnsi="Arial" w:cs="Arial"/>
          <w:sz w:val="24"/>
          <w:szCs w:val="24"/>
          <w:lang w:val="sr-Cyrl-RS" w:eastAsia="sr-Latn-RS"/>
        </w:rPr>
        <w:t>половни утоваривач</w:t>
      </w:r>
      <w:r w:rsidR="00553BE7"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00553BE7" w:rsidRPr="00F02D8B">
        <w:rPr>
          <w:rFonts w:ascii="Arial" w:eastAsia="Times New Roman" w:hAnsi="Arial" w:cs="Arial"/>
          <w:sz w:val="24"/>
          <w:szCs w:val="24"/>
          <w:lang w:eastAsia="sr-Latn-RS"/>
        </w:rPr>
        <w:t xml:space="preserve"> бр. </w:t>
      </w:r>
      <w:r w:rsidR="00553BE7">
        <w:rPr>
          <w:rFonts w:ascii="Arial" w:eastAsia="Times New Roman" w:hAnsi="Arial" w:cs="Arial"/>
          <w:sz w:val="24"/>
          <w:szCs w:val="24"/>
          <w:lang w:val="sr-Cyrl-RS" w:eastAsia="sr-Latn-RS"/>
        </w:rPr>
        <w:t>21/2015</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553BE7">
        <w:rPr>
          <w:rFonts w:ascii="Arial" w:eastAsia="Times New Roman" w:hAnsi="Arial" w:cs="Arial"/>
          <w:sz w:val="24"/>
          <w:szCs w:val="24"/>
          <w:lang w:val="sr-Cyrl-RS" w:eastAsia="sr-Latn-RS"/>
        </w:rPr>
        <w:t>половни утоваривач</w:t>
      </w:r>
      <w:r w:rsidR="00553BE7"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00553BE7" w:rsidRPr="00F02D8B">
        <w:rPr>
          <w:rFonts w:ascii="Arial" w:eastAsia="Times New Roman" w:hAnsi="Arial" w:cs="Arial"/>
          <w:sz w:val="24"/>
          <w:szCs w:val="24"/>
          <w:lang w:eastAsia="sr-Latn-RS"/>
        </w:rPr>
        <w:t xml:space="preserve"> бр. </w:t>
      </w:r>
      <w:r w:rsidR="00553BE7">
        <w:rPr>
          <w:rFonts w:ascii="Arial" w:eastAsia="Times New Roman" w:hAnsi="Arial" w:cs="Arial"/>
          <w:sz w:val="24"/>
          <w:szCs w:val="24"/>
          <w:lang w:val="sr-Cyrl-RS" w:eastAsia="sr-Latn-RS"/>
        </w:rPr>
        <w:t>21/2015</w:t>
      </w:r>
      <w:r w:rsidRPr="00F02D8B">
        <w:rPr>
          <w:rFonts w:ascii="Arial" w:eastAsia="Times New Roman" w:hAnsi="Arial" w:cs="Arial"/>
          <w:sz w:val="24"/>
          <w:szCs w:val="24"/>
          <w:lang w:eastAsia="sr-Latn-RS"/>
        </w:rPr>
        <w:t xml:space="preserve"> -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9. НАЧИН И УСЛОВИ ПЛАЋАЊА, ГАРАНТНИ РОК, КАО И ДРУГЕ ОКОЛНОСТИ ОД КОЈИХ ЗАВИСИ ПРИХВАТЉИВОСТ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9.1. Захтеви у погледу начина, рока и услова плаћања.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плаћања је </w:t>
      </w:r>
      <w:r w:rsidR="001D2EEF">
        <w:rPr>
          <w:rFonts w:ascii="Arial" w:eastAsia="Times New Roman" w:hAnsi="Arial" w:cs="Arial"/>
          <w:sz w:val="24"/>
          <w:szCs w:val="24"/>
          <w:lang w:eastAsia="sr-Latn-RS"/>
        </w:rPr>
        <w:t xml:space="preserve">45 </w:t>
      </w:r>
      <w:r w:rsidR="001D2EEF">
        <w:rPr>
          <w:rFonts w:ascii="Arial" w:eastAsia="Times New Roman" w:hAnsi="Arial" w:cs="Arial"/>
          <w:sz w:val="24"/>
          <w:szCs w:val="24"/>
          <w:lang w:val="sr-Cyrl-RS" w:eastAsia="sr-Latn-RS"/>
        </w:rPr>
        <w:t xml:space="preserve">дана </w:t>
      </w:r>
      <w:r w:rsidRPr="00F02D8B">
        <w:rPr>
          <w:rFonts w:ascii="Arial" w:eastAsia="Times New Roman" w:hAnsi="Arial" w:cs="Arial"/>
          <w:sz w:val="24"/>
          <w:szCs w:val="24"/>
          <w:lang w:eastAsia="sr-Latn-RS"/>
        </w:rPr>
        <w:t xml:space="preserve">у складу са Законом о роковима измирења новчаних обавеза у комерцијалним трансакцијама („Сл. гласник РС” бр. 119/2012 и 68/2015)), </w:t>
      </w:r>
      <w:r w:rsidR="001D2EEF">
        <w:rPr>
          <w:rFonts w:ascii="Arial" w:eastAsia="Times New Roman" w:hAnsi="Arial" w:cs="Arial"/>
          <w:sz w:val="24"/>
          <w:szCs w:val="24"/>
          <w:lang w:val="sr-Cyrl-RS" w:eastAsia="sr-Latn-RS"/>
        </w:rPr>
        <w:t xml:space="preserve">од дана </w:t>
      </w:r>
      <w:r w:rsidR="00DC690C">
        <w:rPr>
          <w:rFonts w:ascii="Arial" w:eastAsia="Times New Roman" w:hAnsi="Arial" w:cs="Arial"/>
          <w:sz w:val="24"/>
          <w:szCs w:val="24"/>
          <w:lang w:val="sr-Cyrl-RS" w:eastAsia="sr-Latn-RS"/>
        </w:rPr>
        <w:t>службеног рачуна</w:t>
      </w:r>
      <w:r w:rsidRPr="00F02D8B">
        <w:rPr>
          <w:rFonts w:ascii="Arial" w:eastAsia="Times New Roman" w:hAnsi="Arial" w:cs="Arial"/>
          <w:sz w:val="24"/>
          <w:szCs w:val="24"/>
          <w:lang w:eastAsia="sr-Latn-RS"/>
        </w:rPr>
        <w:t xml:space="preserve">, на основу </w:t>
      </w:r>
      <w:r w:rsidR="001D2EEF">
        <w:rPr>
          <w:rFonts w:ascii="Arial" w:eastAsia="Times New Roman" w:hAnsi="Arial" w:cs="Arial"/>
          <w:sz w:val="24"/>
          <w:szCs w:val="24"/>
          <w:lang w:val="sr-Cyrl-RS" w:eastAsia="sr-Latn-RS"/>
        </w:rPr>
        <w:t>записника о примопредаји добра</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Плаћање се врши уплатом на рачун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Понуђачу није дозвољено да захтева аванс.</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9.2. Захтеви у погледу гарантног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Гаранција </w:t>
      </w:r>
      <w:r w:rsidR="001D2EEF">
        <w:rPr>
          <w:rFonts w:ascii="Arial" w:eastAsia="Times New Roman" w:hAnsi="Arial" w:cs="Arial"/>
          <w:sz w:val="24"/>
          <w:szCs w:val="24"/>
          <w:lang w:val="sr-Cyrl-RS" w:eastAsia="sr-Latn-RS"/>
        </w:rPr>
        <w:t>за половни утоваривач</w:t>
      </w:r>
      <w:r w:rsidRPr="00F02D8B">
        <w:rPr>
          <w:rFonts w:ascii="Arial" w:eastAsia="Times New Roman" w:hAnsi="Arial" w:cs="Arial"/>
          <w:sz w:val="24"/>
          <w:szCs w:val="24"/>
          <w:lang w:eastAsia="sr-Latn-RS"/>
        </w:rPr>
        <w:t xml:space="preserve"> не може бити краћа од </w:t>
      </w:r>
      <w:r w:rsidR="004E6A6A">
        <w:rPr>
          <w:rFonts w:ascii="Arial" w:eastAsia="Times New Roman" w:hAnsi="Arial" w:cs="Arial"/>
          <w:sz w:val="24"/>
          <w:szCs w:val="24"/>
          <w:lang w:val="sr-Cyrl-RS" w:eastAsia="sr-Latn-RS"/>
        </w:rPr>
        <w:t>500</w:t>
      </w:r>
      <w:r w:rsidR="001D2EEF">
        <w:rPr>
          <w:rFonts w:ascii="Arial" w:eastAsia="Times New Roman" w:hAnsi="Arial" w:cs="Arial"/>
          <w:sz w:val="24"/>
          <w:szCs w:val="24"/>
          <w:lang w:val="sr-Cyrl-RS" w:eastAsia="sr-Latn-RS"/>
        </w:rPr>
        <w:t xml:space="preserve"> радних сати рачунајући од дана </w:t>
      </w:r>
      <w:r w:rsidRPr="00F02D8B">
        <w:rPr>
          <w:rFonts w:ascii="Arial" w:eastAsia="Times New Roman" w:hAnsi="Arial" w:cs="Arial"/>
          <w:sz w:val="24"/>
          <w:szCs w:val="24"/>
          <w:lang w:eastAsia="sr-Latn-RS"/>
        </w:rPr>
        <w:t>испоруке добра.</w:t>
      </w:r>
    </w:p>
    <w:p w:rsidR="001D2EEF"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9.3. Захтев у погледу рока испоруке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Рок испоруке не може бити дужи од </w:t>
      </w:r>
      <w:r w:rsidR="001D2EEF">
        <w:rPr>
          <w:rFonts w:ascii="Arial" w:eastAsia="Times New Roman" w:hAnsi="Arial" w:cs="Arial"/>
          <w:sz w:val="24"/>
          <w:szCs w:val="24"/>
          <w:lang w:val="sr-Cyrl-RS" w:eastAsia="sr-Latn-RS"/>
        </w:rPr>
        <w:t xml:space="preserve">7 </w:t>
      </w:r>
      <w:r w:rsidRPr="00F02D8B">
        <w:rPr>
          <w:rFonts w:ascii="Arial" w:eastAsia="Times New Roman" w:hAnsi="Arial" w:cs="Arial"/>
          <w:sz w:val="24"/>
          <w:szCs w:val="24"/>
          <w:lang w:eastAsia="sr-Latn-RS"/>
        </w:rPr>
        <w:t>(</w:t>
      </w:r>
      <w:r w:rsidR="001D2EEF">
        <w:rPr>
          <w:rFonts w:ascii="Arial" w:eastAsia="Times New Roman" w:hAnsi="Arial" w:cs="Arial"/>
          <w:sz w:val="24"/>
          <w:szCs w:val="24"/>
          <w:lang w:val="sr-Cyrl-RS" w:eastAsia="sr-Latn-RS"/>
        </w:rPr>
        <w:t>седам</w:t>
      </w:r>
      <w:r w:rsidRPr="00F02D8B">
        <w:rPr>
          <w:rFonts w:ascii="Arial" w:eastAsia="Times New Roman" w:hAnsi="Arial" w:cs="Arial"/>
          <w:sz w:val="24"/>
          <w:szCs w:val="24"/>
          <w:lang w:eastAsia="sr-Latn-RS"/>
        </w:rPr>
        <w:t>) дана од дана закључења уговора.</w:t>
      </w:r>
    </w:p>
    <w:p w:rsidR="006B386A" w:rsidRPr="001D2EEF"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Место испоруке – на адресу наручиоца: </w:t>
      </w:r>
      <w:r w:rsidR="001D2EEF">
        <w:rPr>
          <w:rFonts w:ascii="Arial" w:eastAsia="Times New Roman" w:hAnsi="Arial" w:cs="Arial"/>
          <w:sz w:val="24"/>
          <w:szCs w:val="24"/>
          <w:lang w:val="sr-Cyrl-RS" w:eastAsia="sr-Latn-RS"/>
        </w:rPr>
        <w:t>у кругу РТБ-а Бор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9.4. Захтев у погледу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 не може бити краћи од 30 дана од дана отварања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истека рока важења понуде, наручилац је дужан да у писаном облику затражи од понуђача продужење рока важења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прихвати захтев за продужење рока важења понуде на може мењати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1D2EEF">
        <w:rPr>
          <w:rFonts w:ascii="Arial" w:eastAsia="Times New Roman" w:hAnsi="Arial" w:cs="Arial"/>
          <w:sz w:val="24"/>
          <w:szCs w:val="24"/>
          <w:lang w:val="sr-Cyrl-RS" w:eastAsia="sr-Latn-RS"/>
        </w:rPr>
        <w:t xml:space="preserve">половни утоваривач 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Заинтересовано лице може, у писаном облику (путем поште на адресу наручиоца, електронске поште на е-маил (навести е-маил) или факсом на број (навести број факса))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483C70">
        <w:rPr>
          <w:rFonts w:ascii="Arial" w:eastAsia="Times New Roman" w:hAnsi="Arial" w:cs="Arial"/>
          <w:sz w:val="24"/>
          <w:szCs w:val="24"/>
          <w:lang w:val="sr-Cyrl-RS" w:eastAsia="sr-Latn-RS"/>
        </w:rPr>
        <w:t>21/2015</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483C70" w:rsidRPr="00483C70">
        <w:rPr>
          <w:rFonts w:ascii="Arial" w:hAnsi="Arial" w:cs="Arial"/>
          <w:b/>
          <w:bCs/>
          <w:lang w:val="sr-Cyrl-CS"/>
        </w:rPr>
        <w:t>ЕКОНОМСКИ НАЈПОВОЉНИЈА ПОНУДА“.</w:t>
      </w:r>
    </w:p>
    <w:p w:rsidR="00483C70" w:rsidRPr="00483C70" w:rsidRDefault="00483C70" w:rsidP="00483C70">
      <w:pPr>
        <w:pStyle w:val="Default"/>
        <w:rPr>
          <w:rFonts w:ascii="Arial" w:hAnsi="Arial" w:cs="Arial"/>
          <w:b/>
          <w:bCs/>
          <w:lang w:val="sr-Cyrl-CS"/>
        </w:rPr>
      </w:pPr>
    </w:p>
    <w:p w:rsidR="00483C70" w:rsidRPr="00483C70" w:rsidRDefault="00483C70" w:rsidP="00483C70">
      <w:pPr>
        <w:pStyle w:val="Default"/>
        <w:rPr>
          <w:rFonts w:ascii="Arial" w:hAnsi="Arial" w:cs="Arial"/>
          <w:b/>
          <w:bCs/>
          <w:lang w:val="sr-Cyrl-CS"/>
        </w:rPr>
      </w:pPr>
      <w:r w:rsidRPr="00483C70">
        <w:rPr>
          <w:rFonts w:ascii="Arial" w:hAnsi="Arial" w:cs="Arial"/>
          <w:b/>
          <w:bCs/>
          <w:lang w:val="sr-Cyrl-CS"/>
        </w:rPr>
        <w:lastRenderedPageBreak/>
        <w:t>ЕЛЕМЕНТИ КРИТЕРИЈУМА СУ:</w:t>
      </w:r>
    </w:p>
    <w:p w:rsidR="00483C70" w:rsidRPr="00483C70" w:rsidRDefault="00483C70" w:rsidP="00483C70">
      <w:pPr>
        <w:tabs>
          <w:tab w:val="left" w:pos="0"/>
        </w:tabs>
        <w:autoSpaceDE w:val="0"/>
        <w:jc w:val="both"/>
        <w:rPr>
          <w:rFonts w:ascii="Arial" w:hAnsi="Arial" w:cs="Arial"/>
          <w:b/>
          <w:bCs/>
          <w:sz w:val="24"/>
          <w:szCs w:val="24"/>
          <w:shd w:val="clear" w:color="auto" w:fill="FFFFFF"/>
          <w:lang w:val="sr-Cyrl-CS"/>
        </w:rPr>
      </w:pPr>
      <w:r w:rsidRPr="00483C70">
        <w:rPr>
          <w:rFonts w:ascii="Arial" w:hAnsi="Arial" w:cs="Arial"/>
          <w:b/>
          <w:bCs/>
          <w:sz w:val="24"/>
          <w:szCs w:val="24"/>
          <w:shd w:val="clear" w:color="auto" w:fill="FFFFFF"/>
        </w:rPr>
        <w:t xml:space="preserve">Цена </w:t>
      </w:r>
      <w:r w:rsidRPr="00483C70">
        <w:rPr>
          <w:rFonts w:ascii="Arial" w:hAnsi="Arial" w:cs="Arial"/>
          <w:sz w:val="24"/>
          <w:szCs w:val="24"/>
          <w:shd w:val="clear" w:color="auto" w:fill="FFFFFF"/>
        </w:rPr>
        <w:t>са максималним бројем пондера  ..........................................</w:t>
      </w:r>
      <w:r>
        <w:rPr>
          <w:rFonts w:ascii="Arial" w:hAnsi="Arial" w:cs="Arial"/>
          <w:sz w:val="24"/>
          <w:szCs w:val="24"/>
          <w:shd w:val="clear" w:color="auto" w:fill="FFFFFF"/>
        </w:rPr>
        <w:t>.........</w:t>
      </w:r>
      <w:r w:rsidRPr="00483C70">
        <w:rPr>
          <w:rFonts w:ascii="Arial" w:hAnsi="Arial" w:cs="Arial"/>
          <w:sz w:val="24"/>
          <w:szCs w:val="24"/>
          <w:shd w:val="clear" w:color="auto" w:fill="FFFFFF"/>
        </w:rPr>
        <w:t xml:space="preserve"> </w:t>
      </w:r>
      <w:r w:rsidRPr="00483C70">
        <w:rPr>
          <w:rFonts w:ascii="Arial" w:hAnsi="Arial" w:cs="Arial"/>
          <w:b/>
          <w:bCs/>
          <w:sz w:val="24"/>
          <w:szCs w:val="24"/>
          <w:shd w:val="clear" w:color="auto" w:fill="FFFFFF"/>
          <w:lang w:val="sr-Cyrl-CS"/>
        </w:rPr>
        <w:t>7</w:t>
      </w:r>
      <w:r>
        <w:rPr>
          <w:rFonts w:ascii="Arial" w:hAnsi="Arial" w:cs="Arial"/>
          <w:b/>
          <w:bCs/>
          <w:sz w:val="24"/>
          <w:szCs w:val="24"/>
          <w:shd w:val="clear" w:color="auto" w:fill="FFFFFF"/>
          <w:lang w:val="sr-Cyrl-CS"/>
        </w:rPr>
        <w:t>0</w:t>
      </w:r>
    </w:p>
    <w:p w:rsidR="00483C70" w:rsidRPr="00483C70" w:rsidRDefault="00483C70" w:rsidP="00483C70">
      <w:pPr>
        <w:tabs>
          <w:tab w:val="left" w:pos="0"/>
        </w:tabs>
        <w:autoSpaceDE w:val="0"/>
        <w:jc w:val="both"/>
        <w:rPr>
          <w:rFonts w:ascii="Arial" w:hAnsi="Arial" w:cs="Arial"/>
          <w:b/>
          <w:bCs/>
          <w:sz w:val="24"/>
          <w:szCs w:val="24"/>
          <w:shd w:val="clear" w:color="auto" w:fill="FFFFFF"/>
          <w:lang w:val="sr-Cyrl-CS"/>
        </w:rPr>
      </w:pPr>
      <w:r w:rsidRPr="00483C70">
        <w:rPr>
          <w:rFonts w:ascii="Arial" w:hAnsi="Arial" w:cs="Arial"/>
          <w:b/>
          <w:bCs/>
          <w:sz w:val="24"/>
          <w:szCs w:val="24"/>
          <w:shd w:val="clear" w:color="auto" w:fill="FFFFFF"/>
          <w:lang w:val="sr-Cyrl-CS"/>
        </w:rPr>
        <w:t xml:space="preserve">Старост </w:t>
      </w:r>
      <w:r>
        <w:rPr>
          <w:rFonts w:ascii="Arial" w:hAnsi="Arial" w:cs="Arial"/>
          <w:b/>
          <w:bCs/>
          <w:sz w:val="24"/>
          <w:szCs w:val="24"/>
          <w:shd w:val="clear" w:color="auto" w:fill="FFFFFF"/>
          <w:lang w:val="sr-Cyrl-CS"/>
        </w:rPr>
        <w:t>утоваривача</w:t>
      </w:r>
      <w:r w:rsidRPr="00483C70">
        <w:rPr>
          <w:rFonts w:ascii="Arial" w:hAnsi="Arial" w:cs="Arial"/>
          <w:b/>
          <w:bCs/>
          <w:sz w:val="24"/>
          <w:szCs w:val="24"/>
          <w:shd w:val="clear" w:color="auto" w:fill="FFFFFF"/>
          <w:lang w:val="sr-Cyrl-CS"/>
        </w:rPr>
        <w:t xml:space="preserve"> </w:t>
      </w:r>
      <w:r w:rsidRPr="00483C70">
        <w:rPr>
          <w:rFonts w:ascii="Arial" w:hAnsi="Arial" w:cs="Arial"/>
          <w:sz w:val="24"/>
          <w:szCs w:val="24"/>
          <w:shd w:val="clear" w:color="auto" w:fill="FFFFFF"/>
        </w:rPr>
        <w:t>са максималним бројем пондера ......</w:t>
      </w:r>
      <w:r>
        <w:rPr>
          <w:rFonts w:ascii="Arial" w:hAnsi="Arial" w:cs="Arial"/>
          <w:sz w:val="24"/>
          <w:szCs w:val="24"/>
          <w:shd w:val="clear" w:color="auto" w:fill="FFFFFF"/>
        </w:rPr>
        <w:t>...............</w:t>
      </w:r>
      <w:r w:rsidRPr="00483C70">
        <w:rPr>
          <w:rFonts w:ascii="Arial" w:hAnsi="Arial" w:cs="Arial"/>
          <w:sz w:val="24"/>
          <w:szCs w:val="24"/>
          <w:shd w:val="clear" w:color="auto" w:fill="FFFFFF"/>
          <w:lang w:val="sr-Cyrl-CS"/>
        </w:rPr>
        <w:t xml:space="preserve">  </w:t>
      </w:r>
      <w:r w:rsidRPr="00483C70">
        <w:rPr>
          <w:rFonts w:ascii="Arial" w:hAnsi="Arial" w:cs="Arial"/>
          <w:b/>
          <w:sz w:val="24"/>
          <w:szCs w:val="24"/>
          <w:shd w:val="clear" w:color="auto" w:fill="FFFFFF"/>
          <w:lang w:val="sr-Cyrl-CS"/>
        </w:rPr>
        <w:t>15</w:t>
      </w:r>
      <w:r w:rsidRPr="00483C70">
        <w:rPr>
          <w:rFonts w:ascii="Arial" w:hAnsi="Arial" w:cs="Arial"/>
          <w:b/>
          <w:sz w:val="24"/>
          <w:szCs w:val="24"/>
          <w:shd w:val="clear" w:color="auto" w:fill="FFFFFF"/>
        </w:rPr>
        <w:t xml:space="preserve"> </w:t>
      </w:r>
    </w:p>
    <w:p w:rsidR="00483C70" w:rsidRPr="00483C70" w:rsidRDefault="00483C70" w:rsidP="00483C70">
      <w:pPr>
        <w:autoSpaceDE w:val="0"/>
        <w:jc w:val="both"/>
        <w:rPr>
          <w:rFonts w:ascii="Arial" w:hAnsi="Arial" w:cs="Arial"/>
          <w:b/>
          <w:color w:val="000000"/>
          <w:spacing w:val="4"/>
          <w:sz w:val="24"/>
          <w:szCs w:val="24"/>
          <w:shd w:val="clear" w:color="auto" w:fill="FFFFFF"/>
          <w:lang w:val="sr-Cyrl-CS"/>
        </w:rPr>
      </w:pPr>
      <w:r w:rsidRPr="00483C70">
        <w:rPr>
          <w:rFonts w:ascii="Arial" w:hAnsi="Arial" w:cs="Arial"/>
          <w:b/>
          <w:bCs/>
          <w:color w:val="000000"/>
          <w:spacing w:val="4"/>
          <w:sz w:val="24"/>
          <w:szCs w:val="24"/>
          <w:shd w:val="clear" w:color="auto" w:fill="FFFFFF"/>
          <w:lang w:val="sr-Cyrl-CS"/>
        </w:rPr>
        <w:t>Гарантни рок</w:t>
      </w:r>
      <w:r w:rsidRPr="00483C70">
        <w:rPr>
          <w:rFonts w:ascii="Arial" w:hAnsi="Arial" w:cs="Arial"/>
          <w:color w:val="000000"/>
          <w:spacing w:val="4"/>
          <w:sz w:val="24"/>
          <w:szCs w:val="24"/>
          <w:shd w:val="clear" w:color="auto" w:fill="FFFFFF"/>
          <w:lang w:val="sr-Cyrl-CS"/>
        </w:rPr>
        <w:t xml:space="preserve"> са максималним бројем пондера.............</w:t>
      </w:r>
      <w:r>
        <w:rPr>
          <w:rFonts w:ascii="Arial" w:hAnsi="Arial" w:cs="Arial"/>
          <w:color w:val="000000"/>
          <w:spacing w:val="4"/>
          <w:sz w:val="24"/>
          <w:szCs w:val="24"/>
          <w:shd w:val="clear" w:color="auto" w:fill="FFFFFF"/>
          <w:lang w:val="sr-Cyrl-CS"/>
        </w:rPr>
        <w:t>....................</w:t>
      </w:r>
      <w:r w:rsidRPr="00483C70">
        <w:rPr>
          <w:rFonts w:ascii="Arial" w:hAnsi="Arial" w:cs="Arial"/>
          <w:b/>
          <w:color w:val="000000"/>
          <w:spacing w:val="4"/>
          <w:sz w:val="24"/>
          <w:szCs w:val="24"/>
          <w:shd w:val="clear" w:color="auto" w:fill="FFFFFF"/>
          <w:lang w:val="en-US"/>
        </w:rPr>
        <w:t xml:space="preserve"> </w:t>
      </w:r>
      <w:r w:rsidRPr="00483C70">
        <w:rPr>
          <w:rFonts w:ascii="Arial" w:hAnsi="Arial" w:cs="Arial"/>
          <w:b/>
          <w:color w:val="000000"/>
          <w:spacing w:val="4"/>
          <w:sz w:val="24"/>
          <w:szCs w:val="24"/>
          <w:shd w:val="clear" w:color="auto" w:fill="FFFFFF"/>
          <w:lang w:val="sr-Cyrl-CS"/>
        </w:rPr>
        <w:t>1</w:t>
      </w:r>
      <w:r>
        <w:rPr>
          <w:rFonts w:ascii="Arial" w:hAnsi="Arial" w:cs="Arial"/>
          <w:b/>
          <w:color w:val="000000"/>
          <w:spacing w:val="4"/>
          <w:sz w:val="24"/>
          <w:szCs w:val="24"/>
          <w:shd w:val="clear" w:color="auto" w:fill="FFFFFF"/>
          <w:lang w:val="sr-Cyrl-CS"/>
        </w:rPr>
        <w:t>5</w:t>
      </w:r>
    </w:p>
    <w:p w:rsidR="00483C70" w:rsidRPr="00483C70" w:rsidRDefault="00483C70" w:rsidP="00483C70">
      <w:pPr>
        <w:autoSpaceDE w:val="0"/>
        <w:jc w:val="both"/>
        <w:rPr>
          <w:rFonts w:ascii="Arial" w:hAnsi="Arial" w:cs="Arial"/>
          <w:color w:val="000000"/>
          <w:spacing w:val="4"/>
          <w:sz w:val="24"/>
          <w:szCs w:val="24"/>
          <w:shd w:val="clear" w:color="auto" w:fill="FFFFFF"/>
        </w:rPr>
      </w:pPr>
    </w:p>
    <w:p w:rsidR="00483C70" w:rsidRPr="00483C70" w:rsidRDefault="00483C70" w:rsidP="00483C70">
      <w:pPr>
        <w:autoSpaceDE w:val="0"/>
        <w:jc w:val="both"/>
        <w:rPr>
          <w:rFonts w:ascii="Arial" w:hAnsi="Arial" w:cs="Arial"/>
          <w:color w:val="000000"/>
          <w:spacing w:val="4"/>
          <w:sz w:val="24"/>
          <w:szCs w:val="24"/>
          <w:shd w:val="clear" w:color="auto" w:fill="FFFFFF"/>
        </w:rPr>
      </w:pPr>
      <w:r w:rsidRPr="00483C70">
        <w:rPr>
          <w:rFonts w:ascii="Arial" w:hAnsi="Arial" w:cs="Arial"/>
          <w:b/>
          <w:color w:val="000000"/>
          <w:spacing w:val="4"/>
          <w:sz w:val="24"/>
          <w:szCs w:val="24"/>
          <w:shd w:val="clear" w:color="auto" w:fill="FFFFFF"/>
        </w:rPr>
        <w:t>Методологија</w:t>
      </w:r>
      <w:r w:rsidRPr="00483C70">
        <w:rPr>
          <w:rFonts w:ascii="Arial" w:hAnsi="Arial" w:cs="Arial"/>
          <w:color w:val="000000"/>
          <w:spacing w:val="4"/>
          <w:sz w:val="24"/>
          <w:szCs w:val="24"/>
          <w:shd w:val="clear" w:color="auto" w:fill="FFFFFF"/>
        </w:rPr>
        <w:t xml:space="preserve"> за доделу пондера је:</w:t>
      </w:r>
    </w:p>
    <w:p w:rsidR="00483C70" w:rsidRPr="00483C70" w:rsidRDefault="00483C70" w:rsidP="00483C70">
      <w:pPr>
        <w:tabs>
          <w:tab w:val="left" w:pos="1440"/>
        </w:tabs>
        <w:spacing w:before="120" w:line="100" w:lineRule="atLeast"/>
        <w:jc w:val="both"/>
        <w:rPr>
          <w:rFonts w:ascii="Arial" w:hAnsi="Arial" w:cs="Arial"/>
          <w:b/>
          <w:bCs/>
          <w:sz w:val="24"/>
          <w:szCs w:val="24"/>
          <w:shd w:val="clear" w:color="auto" w:fill="FFFFFF"/>
        </w:rPr>
      </w:pPr>
      <w:r w:rsidRPr="00483C70">
        <w:rPr>
          <w:rFonts w:ascii="Arial" w:hAnsi="Arial" w:cs="Arial"/>
          <w:b/>
          <w:bCs/>
          <w:sz w:val="24"/>
          <w:szCs w:val="24"/>
          <w:shd w:val="clear" w:color="auto" w:fill="FFFFFF"/>
        </w:rPr>
        <w:t>Цена</w:t>
      </w:r>
      <w:r w:rsidRPr="00483C70">
        <w:rPr>
          <w:rFonts w:ascii="Arial" w:hAnsi="Arial" w:cs="Arial"/>
          <w:b/>
          <w:bCs/>
          <w:sz w:val="24"/>
          <w:szCs w:val="24"/>
          <w:shd w:val="clear" w:color="auto" w:fill="FFFFFF"/>
        </w:rPr>
        <w:tab/>
      </w:r>
      <w:r w:rsidRPr="00483C70">
        <w:rPr>
          <w:rFonts w:ascii="Arial" w:hAnsi="Arial" w:cs="Arial"/>
          <w:b/>
          <w:bCs/>
          <w:sz w:val="24"/>
          <w:szCs w:val="24"/>
          <w:shd w:val="clear" w:color="auto" w:fill="FFFFFF"/>
        </w:rPr>
        <w:tab/>
      </w:r>
      <w:r w:rsidRPr="00483C70">
        <w:rPr>
          <w:rFonts w:ascii="Arial" w:hAnsi="Arial" w:cs="Arial"/>
          <w:b/>
          <w:bCs/>
          <w:sz w:val="24"/>
          <w:szCs w:val="24"/>
          <w:shd w:val="clear" w:color="auto" w:fill="FFFFFF"/>
        </w:rPr>
        <w:tab/>
      </w:r>
    </w:p>
    <w:p w:rsidR="00483C70" w:rsidRPr="00483C70" w:rsidRDefault="00483C70" w:rsidP="00483C70">
      <w:pPr>
        <w:pStyle w:val="BodyText"/>
        <w:spacing w:line="100" w:lineRule="atLeast"/>
        <w:jc w:val="both"/>
        <w:rPr>
          <w:rFonts w:ascii="Arial" w:hAnsi="Arial" w:cs="Arial"/>
          <w:shd w:val="clear" w:color="auto" w:fill="FFFFFF"/>
        </w:rPr>
      </w:pPr>
      <w:r w:rsidRPr="00483C70">
        <w:rPr>
          <w:rFonts w:ascii="Arial" w:hAnsi="Arial" w:cs="Arial"/>
          <w:shd w:val="clear" w:color="auto" w:fill="FFFFFF"/>
        </w:rPr>
        <w:t xml:space="preserve">Код овог </w:t>
      </w:r>
      <w:r w:rsidRPr="00483C70">
        <w:rPr>
          <w:rFonts w:ascii="Arial" w:hAnsi="Arial" w:cs="Arial"/>
          <w:shd w:val="clear" w:color="auto" w:fill="FFFFFF"/>
          <w:lang w:val="sr-Cyrl-CS"/>
        </w:rPr>
        <w:t xml:space="preserve">елемента </w:t>
      </w:r>
      <w:r w:rsidRPr="00483C70">
        <w:rPr>
          <w:rFonts w:ascii="Arial" w:hAnsi="Arial" w:cs="Arial"/>
          <w:shd w:val="clear" w:color="auto" w:fill="FFFFFF"/>
        </w:rPr>
        <w:t>критеријума упоређиваће се понуђенa  цен</w:t>
      </w:r>
      <w:r w:rsidRPr="00483C70">
        <w:rPr>
          <w:rFonts w:ascii="Arial" w:hAnsi="Arial" w:cs="Arial"/>
          <w:shd w:val="clear" w:color="auto" w:fill="FFFFFF"/>
          <w:lang w:val="sr-Cyrl-CS"/>
        </w:rPr>
        <w:t>а</w:t>
      </w:r>
      <w:r w:rsidRPr="00483C70">
        <w:rPr>
          <w:rFonts w:ascii="Arial" w:hAnsi="Arial" w:cs="Arial"/>
          <w:shd w:val="clear" w:color="auto" w:fill="FFFFFF"/>
        </w:rPr>
        <w:t xml:space="preserve"> са најнижом понуђеном ценом.</w:t>
      </w:r>
      <w:r w:rsidRPr="00483C70">
        <w:rPr>
          <w:rFonts w:ascii="Arial" w:hAnsi="Arial" w:cs="Arial"/>
          <w:shd w:val="clear" w:color="auto" w:fill="FFFFFF"/>
          <w:lang w:val="sr-Cyrl-CS"/>
        </w:rPr>
        <w:t xml:space="preserve"> </w:t>
      </w:r>
      <w:r w:rsidRPr="00483C70">
        <w:rPr>
          <w:rFonts w:ascii="Arial" w:hAnsi="Arial" w:cs="Arial"/>
          <w:shd w:val="clear" w:color="auto" w:fill="FFFFFF"/>
        </w:rPr>
        <w:t xml:space="preserve">Највећи могући број </w:t>
      </w:r>
      <w:r w:rsidRPr="00483C70">
        <w:rPr>
          <w:rFonts w:ascii="Arial" w:hAnsi="Arial" w:cs="Arial"/>
          <w:shd w:val="clear" w:color="auto" w:fill="FFFFFF"/>
          <w:lang w:val="sr-Cyrl-CS"/>
        </w:rPr>
        <w:t>пондера</w:t>
      </w:r>
      <w:r w:rsidRPr="00483C70">
        <w:rPr>
          <w:rFonts w:ascii="Arial" w:hAnsi="Arial" w:cs="Arial"/>
          <w:shd w:val="clear" w:color="auto" w:fill="FFFFFF"/>
        </w:rPr>
        <w:t xml:space="preserve"> код овог </w:t>
      </w:r>
      <w:r w:rsidRPr="00483C70">
        <w:rPr>
          <w:rFonts w:ascii="Arial" w:hAnsi="Arial" w:cs="Arial"/>
          <w:shd w:val="clear" w:color="auto" w:fill="FFFFFF"/>
          <w:lang w:val="sr-Cyrl-CS"/>
        </w:rPr>
        <w:t>елемента</w:t>
      </w:r>
      <w:r w:rsidRPr="00483C70">
        <w:rPr>
          <w:rFonts w:ascii="Arial" w:hAnsi="Arial" w:cs="Arial"/>
          <w:shd w:val="clear" w:color="auto" w:fill="FFFFFF"/>
        </w:rPr>
        <w:t xml:space="preserve"> износи </w:t>
      </w:r>
      <w:r w:rsidRPr="00483C70">
        <w:rPr>
          <w:rFonts w:ascii="Arial" w:hAnsi="Arial" w:cs="Arial"/>
          <w:b/>
          <w:shd w:val="clear" w:color="auto" w:fill="FFFFFF"/>
          <w:lang w:val="sr-Cyrl-CS"/>
        </w:rPr>
        <w:t>7</w:t>
      </w:r>
      <w:r>
        <w:rPr>
          <w:rFonts w:ascii="Arial" w:hAnsi="Arial" w:cs="Arial"/>
          <w:b/>
          <w:shd w:val="clear" w:color="auto" w:fill="FFFFFF"/>
          <w:lang w:val="sr-Cyrl-CS"/>
        </w:rPr>
        <w:t>0</w:t>
      </w:r>
      <w:r w:rsidRPr="00483C70">
        <w:rPr>
          <w:rFonts w:ascii="Arial" w:hAnsi="Arial" w:cs="Arial"/>
          <w:shd w:val="clear" w:color="auto" w:fill="FFFFFF"/>
          <w:lang w:val="sr-Latn-CS"/>
        </w:rPr>
        <w:t xml:space="preserve"> </w:t>
      </w:r>
      <w:r w:rsidRPr="00483C70">
        <w:rPr>
          <w:rFonts w:ascii="Arial" w:hAnsi="Arial" w:cs="Arial"/>
          <w:shd w:val="clear" w:color="auto" w:fill="FFFFFF"/>
          <w:lang w:val="sr-Cyrl-CS"/>
        </w:rPr>
        <w:t xml:space="preserve">пондера </w:t>
      </w:r>
      <w:r w:rsidRPr="00483C70">
        <w:rPr>
          <w:rFonts w:ascii="Arial" w:hAnsi="Arial" w:cs="Arial"/>
          <w:shd w:val="clear" w:color="auto" w:fill="FFFFFF"/>
        </w:rPr>
        <w:t>и њих добија понуда са најнижом понуђеном ценом.</w:t>
      </w:r>
      <w:r w:rsidRPr="00483C70">
        <w:rPr>
          <w:rFonts w:ascii="Arial" w:hAnsi="Arial" w:cs="Arial"/>
          <w:shd w:val="clear" w:color="auto" w:fill="FFFFFF"/>
          <w:lang w:val="sr-Cyrl-CS"/>
        </w:rPr>
        <w:t xml:space="preserve"> </w:t>
      </w:r>
      <w:r w:rsidRPr="00483C70">
        <w:rPr>
          <w:rFonts w:ascii="Arial" w:hAnsi="Arial" w:cs="Arial"/>
          <w:shd w:val="clear" w:color="auto" w:fill="FFFFFF"/>
        </w:rPr>
        <w:t xml:space="preserve">Број </w:t>
      </w:r>
      <w:r w:rsidRPr="00483C70">
        <w:rPr>
          <w:rFonts w:ascii="Arial" w:hAnsi="Arial" w:cs="Arial"/>
          <w:shd w:val="clear" w:color="auto" w:fill="FFFFFF"/>
          <w:lang w:val="sr-Cyrl-CS"/>
        </w:rPr>
        <w:t>пондера</w:t>
      </w:r>
      <w:r w:rsidRPr="00483C70">
        <w:rPr>
          <w:rFonts w:ascii="Arial" w:hAnsi="Arial" w:cs="Arial"/>
          <w:shd w:val="clear" w:color="auto" w:fill="FFFFFF"/>
        </w:rPr>
        <w:t xml:space="preserve"> за остале понуде добија се према формули:</w:t>
      </w:r>
    </w:p>
    <w:p w:rsidR="00483C70" w:rsidRPr="00483C70" w:rsidRDefault="00483C70" w:rsidP="00483C70">
      <w:pPr>
        <w:pStyle w:val="BodyText"/>
        <w:ind w:left="720"/>
        <w:jc w:val="both"/>
        <w:rPr>
          <w:rFonts w:ascii="Arial" w:hAnsi="Arial" w:cs="Arial"/>
          <w:b/>
          <w:shd w:val="clear" w:color="auto" w:fill="FFFFFF"/>
          <w:lang w:val="es-ES"/>
        </w:rPr>
      </w:pPr>
      <w:r w:rsidRPr="00483C70">
        <w:rPr>
          <w:rFonts w:ascii="Arial" w:hAnsi="Arial" w:cs="Arial"/>
          <w:b/>
          <w:shd w:val="clear" w:color="auto" w:fill="FFFFFF"/>
        </w:rPr>
        <w:t>БЦ</w:t>
      </w:r>
      <w:r w:rsidRPr="00483C70">
        <w:rPr>
          <w:rFonts w:ascii="Arial" w:hAnsi="Arial" w:cs="Arial"/>
          <w:b/>
          <w:shd w:val="clear" w:color="auto" w:fill="FFFFFF"/>
          <w:lang w:val="sr-Cyrl-CS"/>
        </w:rPr>
        <w:t>=</w:t>
      </w:r>
      <w:r w:rsidRPr="00483C70">
        <w:rPr>
          <w:rFonts w:ascii="Arial" w:hAnsi="Arial" w:cs="Arial"/>
          <w:b/>
          <w:shd w:val="clear" w:color="auto" w:fill="FFFFFF"/>
        </w:rPr>
        <w:t xml:space="preserve"> Маx бод</w:t>
      </w:r>
      <w:r w:rsidRPr="00483C70">
        <w:rPr>
          <w:rFonts w:ascii="Arial" w:hAnsi="Arial" w:cs="Arial"/>
          <w:b/>
          <w:shd w:val="clear" w:color="auto" w:fill="FFFFFF"/>
          <w:lang w:val="sr-Cyrl-CS"/>
        </w:rPr>
        <w:t xml:space="preserve"> х</w:t>
      </w:r>
      <w:r w:rsidRPr="00483C70">
        <w:rPr>
          <w:rFonts w:ascii="Arial" w:hAnsi="Arial" w:cs="Arial"/>
          <w:b/>
          <w:shd w:val="clear" w:color="auto" w:fill="FFFFFF"/>
        </w:rPr>
        <w:t xml:space="preserve"> Цмин</w:t>
      </w:r>
      <w:r w:rsidRPr="00483C70">
        <w:rPr>
          <w:rFonts w:ascii="Arial" w:hAnsi="Arial" w:cs="Arial"/>
          <w:b/>
          <w:shd w:val="clear" w:color="auto" w:fill="FFFFFF"/>
          <w:lang w:val="sr-Cyrl-CS"/>
        </w:rPr>
        <w:t>/</w:t>
      </w:r>
      <w:r w:rsidRPr="00483C70">
        <w:rPr>
          <w:rFonts w:ascii="Arial" w:hAnsi="Arial" w:cs="Arial"/>
          <w:b/>
          <w:shd w:val="clear" w:color="auto" w:fill="FFFFFF"/>
          <w:lang w:val="es-ES"/>
        </w:rPr>
        <w:t xml:space="preserve"> Ц1, Ц2, Ц3...</w:t>
      </w:r>
    </w:p>
    <w:p w:rsidR="00483C70" w:rsidRPr="00483C70" w:rsidRDefault="00483C70" w:rsidP="00483C70">
      <w:pPr>
        <w:pStyle w:val="BodyText"/>
        <w:spacing w:before="120" w:after="0"/>
        <w:ind w:left="720"/>
        <w:jc w:val="both"/>
        <w:rPr>
          <w:rFonts w:ascii="Arial" w:hAnsi="Arial" w:cs="Arial"/>
          <w:shd w:val="clear" w:color="auto" w:fill="FFFFFF"/>
        </w:rPr>
      </w:pPr>
      <w:r w:rsidRPr="00483C70">
        <w:rPr>
          <w:rFonts w:ascii="Arial" w:hAnsi="Arial" w:cs="Arial"/>
          <w:shd w:val="clear" w:color="auto" w:fill="FFFFFF"/>
        </w:rPr>
        <w:t>БЦ</w:t>
      </w:r>
      <w:r w:rsidRPr="00483C70">
        <w:rPr>
          <w:rFonts w:ascii="Arial" w:hAnsi="Arial" w:cs="Arial"/>
          <w:shd w:val="clear" w:color="auto" w:fill="FFFFFF"/>
          <w:lang w:val="sr-Cyrl-CS"/>
        </w:rPr>
        <w:tab/>
      </w:r>
      <w:r w:rsidRPr="00483C70">
        <w:rPr>
          <w:rFonts w:ascii="Arial" w:hAnsi="Arial" w:cs="Arial"/>
          <w:shd w:val="clear" w:color="auto" w:fill="FFFFFF"/>
          <w:lang w:val="sr-Cyrl-CS"/>
        </w:rPr>
        <w:tab/>
      </w:r>
      <w:r w:rsidRPr="00483C70">
        <w:rPr>
          <w:rFonts w:ascii="Arial" w:hAnsi="Arial" w:cs="Arial"/>
          <w:shd w:val="clear" w:color="auto" w:fill="FFFFFF"/>
        </w:rPr>
        <w:t>=</w:t>
      </w:r>
      <w:r>
        <w:rPr>
          <w:rFonts w:ascii="Arial" w:hAnsi="Arial" w:cs="Arial"/>
          <w:shd w:val="clear" w:color="auto" w:fill="FFFFFF"/>
          <w:lang w:val="sr-Cyrl-RS"/>
        </w:rPr>
        <w:t xml:space="preserve"> </w:t>
      </w:r>
      <w:r w:rsidRPr="00483C70">
        <w:rPr>
          <w:rFonts w:ascii="Arial" w:hAnsi="Arial" w:cs="Arial"/>
          <w:shd w:val="clear" w:color="auto" w:fill="FFFFFF"/>
        </w:rPr>
        <w:t>бодови по основу цене из понуде</w:t>
      </w:r>
    </w:p>
    <w:p w:rsidR="00483C70" w:rsidRPr="00483C70" w:rsidRDefault="00483C70" w:rsidP="00483C70">
      <w:pPr>
        <w:pStyle w:val="BodyText"/>
        <w:tabs>
          <w:tab w:val="left" w:pos="1980"/>
        </w:tabs>
        <w:ind w:left="720"/>
        <w:jc w:val="both"/>
        <w:rPr>
          <w:rFonts w:ascii="Arial" w:hAnsi="Arial" w:cs="Arial"/>
          <w:shd w:val="clear" w:color="auto" w:fill="FFFFFF"/>
        </w:rPr>
      </w:pPr>
      <w:r w:rsidRPr="00483C70">
        <w:rPr>
          <w:rFonts w:ascii="Arial" w:hAnsi="Arial" w:cs="Arial"/>
          <w:shd w:val="clear" w:color="auto" w:fill="FFFFFF"/>
        </w:rPr>
        <w:t>Цмин</w:t>
      </w:r>
      <w:r w:rsidRPr="00483C70">
        <w:rPr>
          <w:rFonts w:ascii="Arial" w:hAnsi="Arial" w:cs="Arial"/>
          <w:shd w:val="clear" w:color="auto" w:fill="FFFFFF"/>
        </w:rPr>
        <w:tab/>
      </w:r>
      <w:r w:rsidRPr="00483C70">
        <w:rPr>
          <w:rFonts w:ascii="Arial" w:hAnsi="Arial" w:cs="Arial"/>
          <w:shd w:val="clear" w:color="auto" w:fill="FFFFFF"/>
          <w:lang w:val="sr-Cyrl-CS"/>
        </w:rPr>
        <w:tab/>
      </w:r>
      <w:r w:rsidRPr="00483C70">
        <w:rPr>
          <w:rFonts w:ascii="Arial" w:hAnsi="Arial" w:cs="Arial"/>
          <w:shd w:val="clear" w:color="auto" w:fill="FFFFFF"/>
        </w:rPr>
        <w:t>=</w:t>
      </w:r>
      <w:r>
        <w:rPr>
          <w:rFonts w:ascii="Arial" w:hAnsi="Arial" w:cs="Arial"/>
          <w:shd w:val="clear" w:color="auto" w:fill="FFFFFF"/>
          <w:lang w:val="sr-Cyrl-RS"/>
        </w:rPr>
        <w:t xml:space="preserve"> </w:t>
      </w:r>
      <w:r w:rsidRPr="00483C70">
        <w:rPr>
          <w:rFonts w:ascii="Arial" w:hAnsi="Arial" w:cs="Arial"/>
          <w:shd w:val="clear" w:color="auto" w:fill="FFFFFF"/>
        </w:rPr>
        <w:t>најнижа цена</w:t>
      </w:r>
    </w:p>
    <w:p w:rsidR="00483C70" w:rsidRPr="00483C70" w:rsidRDefault="00483C70" w:rsidP="00483C70">
      <w:pPr>
        <w:tabs>
          <w:tab w:val="left" w:pos="1790"/>
        </w:tabs>
        <w:autoSpaceDE w:val="0"/>
        <w:ind w:left="720"/>
        <w:jc w:val="both"/>
        <w:rPr>
          <w:rFonts w:ascii="Arial" w:hAnsi="Arial" w:cs="Arial"/>
          <w:color w:val="000000"/>
          <w:spacing w:val="4"/>
          <w:sz w:val="24"/>
          <w:szCs w:val="24"/>
          <w:shd w:val="clear" w:color="auto" w:fill="FFFFFF"/>
          <w:lang w:val="sr-Cyrl-CS"/>
        </w:rPr>
      </w:pPr>
      <w:r>
        <w:rPr>
          <w:rFonts w:ascii="Arial" w:hAnsi="Arial" w:cs="Arial"/>
          <w:color w:val="000000"/>
          <w:spacing w:val="4"/>
          <w:sz w:val="24"/>
          <w:szCs w:val="24"/>
          <w:shd w:val="clear" w:color="auto" w:fill="FFFFFF"/>
        </w:rPr>
        <w:t>Ц1, Ц2, Ц3...</w:t>
      </w:r>
      <w:r w:rsidRPr="00483C70">
        <w:rPr>
          <w:rFonts w:ascii="Arial" w:hAnsi="Arial" w:cs="Arial"/>
          <w:color w:val="000000"/>
          <w:spacing w:val="4"/>
          <w:sz w:val="24"/>
          <w:szCs w:val="24"/>
          <w:shd w:val="clear" w:color="auto" w:fill="FFFFFF"/>
        </w:rPr>
        <w:t>=</w:t>
      </w:r>
      <w:r>
        <w:rPr>
          <w:rFonts w:ascii="Arial" w:hAnsi="Arial" w:cs="Arial"/>
          <w:color w:val="000000"/>
          <w:spacing w:val="4"/>
          <w:sz w:val="24"/>
          <w:szCs w:val="24"/>
          <w:shd w:val="clear" w:color="auto" w:fill="FFFFFF"/>
          <w:lang w:val="sr-Cyrl-RS"/>
        </w:rPr>
        <w:t xml:space="preserve"> </w:t>
      </w:r>
      <w:r w:rsidRPr="00483C70">
        <w:rPr>
          <w:rFonts w:ascii="Arial" w:hAnsi="Arial" w:cs="Arial"/>
          <w:color w:val="000000"/>
          <w:spacing w:val="4"/>
          <w:sz w:val="24"/>
          <w:szCs w:val="24"/>
          <w:shd w:val="clear" w:color="auto" w:fill="FFFFFF"/>
        </w:rPr>
        <w:t>цене понуђача</w:t>
      </w:r>
      <w:r w:rsidRPr="00483C70">
        <w:rPr>
          <w:rFonts w:ascii="Arial" w:hAnsi="Arial" w:cs="Arial"/>
          <w:color w:val="000000"/>
          <w:spacing w:val="4"/>
          <w:sz w:val="24"/>
          <w:szCs w:val="24"/>
          <w:shd w:val="clear" w:color="auto" w:fill="FFFFFF"/>
          <w:lang w:val="sr-Cyrl-CS"/>
        </w:rPr>
        <w:t xml:space="preserve"> које се упоређују</w:t>
      </w:r>
    </w:p>
    <w:p w:rsidR="00483C70" w:rsidRPr="00483C70" w:rsidRDefault="00483C70" w:rsidP="00483C70">
      <w:pPr>
        <w:tabs>
          <w:tab w:val="left" w:pos="1790"/>
        </w:tabs>
        <w:autoSpaceDE w:val="0"/>
        <w:ind w:left="720"/>
        <w:jc w:val="both"/>
        <w:rPr>
          <w:rFonts w:ascii="Arial" w:hAnsi="Arial" w:cs="Arial"/>
          <w:color w:val="000000"/>
          <w:spacing w:val="4"/>
          <w:sz w:val="24"/>
          <w:szCs w:val="24"/>
          <w:shd w:val="clear" w:color="auto" w:fill="FFFFFF"/>
          <w:lang w:val="sr-Cyrl-CS"/>
        </w:rPr>
      </w:pPr>
    </w:p>
    <w:p w:rsidR="00483C70" w:rsidRPr="00483C70" w:rsidRDefault="00483C70" w:rsidP="00483C70">
      <w:pPr>
        <w:tabs>
          <w:tab w:val="left" w:pos="1790"/>
        </w:tabs>
        <w:autoSpaceDE w:val="0"/>
        <w:jc w:val="both"/>
        <w:rPr>
          <w:rFonts w:ascii="Arial" w:hAnsi="Arial" w:cs="Arial"/>
          <w:b/>
          <w:bCs/>
          <w:sz w:val="24"/>
          <w:szCs w:val="24"/>
          <w:shd w:val="clear" w:color="auto" w:fill="FFFFFF"/>
          <w:lang w:val="sr-Cyrl-CS"/>
        </w:rPr>
      </w:pPr>
      <w:r w:rsidRPr="00483C70">
        <w:rPr>
          <w:rFonts w:ascii="Arial" w:hAnsi="Arial" w:cs="Arial"/>
          <w:b/>
          <w:bCs/>
          <w:sz w:val="24"/>
          <w:szCs w:val="24"/>
          <w:shd w:val="clear" w:color="auto" w:fill="FFFFFF"/>
          <w:lang w:val="sr-Cyrl-CS"/>
        </w:rPr>
        <w:t xml:space="preserve">Старост </w:t>
      </w:r>
      <w:r>
        <w:rPr>
          <w:rFonts w:ascii="Arial" w:hAnsi="Arial" w:cs="Arial"/>
          <w:b/>
          <w:bCs/>
          <w:sz w:val="24"/>
          <w:szCs w:val="24"/>
          <w:shd w:val="clear" w:color="auto" w:fill="FFFFFF"/>
          <w:lang w:val="sr-Cyrl-CS"/>
        </w:rPr>
        <w:t>утоваривача</w:t>
      </w:r>
    </w:p>
    <w:p w:rsidR="00483C70" w:rsidRPr="00483C70" w:rsidRDefault="00483C70" w:rsidP="00483C70">
      <w:pPr>
        <w:pStyle w:val="BodyText"/>
        <w:spacing w:line="200" w:lineRule="atLeast"/>
        <w:jc w:val="both"/>
        <w:rPr>
          <w:rFonts w:ascii="Arial" w:hAnsi="Arial" w:cs="Arial"/>
          <w:shd w:val="clear" w:color="auto" w:fill="FFFFFF"/>
          <w:lang w:val="sr-Cyrl-CS"/>
        </w:rPr>
      </w:pPr>
      <w:r w:rsidRPr="00483C70">
        <w:rPr>
          <w:rFonts w:ascii="Arial" w:hAnsi="Arial" w:cs="Arial"/>
          <w:shd w:val="clear" w:color="auto" w:fill="FFFFFF"/>
        </w:rPr>
        <w:t xml:space="preserve">Код овог </w:t>
      </w:r>
      <w:r w:rsidRPr="00483C70">
        <w:rPr>
          <w:rFonts w:ascii="Arial" w:hAnsi="Arial" w:cs="Arial"/>
          <w:shd w:val="clear" w:color="auto" w:fill="FFFFFF"/>
          <w:lang w:val="sr-Cyrl-CS"/>
        </w:rPr>
        <w:t xml:space="preserve">елемента </w:t>
      </w:r>
      <w:r w:rsidRPr="00483C70">
        <w:rPr>
          <w:rFonts w:ascii="Arial" w:hAnsi="Arial" w:cs="Arial"/>
          <w:shd w:val="clear" w:color="auto" w:fill="FFFFFF"/>
        </w:rPr>
        <w:t xml:space="preserve">критеријума упоређиваће се </w:t>
      </w:r>
      <w:r w:rsidRPr="00483C70">
        <w:rPr>
          <w:rFonts w:ascii="Arial" w:hAnsi="Arial" w:cs="Arial"/>
          <w:shd w:val="clear" w:color="auto" w:fill="FFFFFF"/>
          <w:lang w:val="sr-Cyrl-CS"/>
        </w:rPr>
        <w:t xml:space="preserve">старост (у годинама) </w:t>
      </w:r>
      <w:r>
        <w:rPr>
          <w:rFonts w:ascii="Arial" w:hAnsi="Arial" w:cs="Arial"/>
          <w:shd w:val="clear" w:color="auto" w:fill="FFFFFF"/>
          <w:lang w:val="sr-Cyrl-CS"/>
        </w:rPr>
        <w:t xml:space="preserve">утоваривача </w:t>
      </w:r>
      <w:r w:rsidRPr="00483C70">
        <w:rPr>
          <w:rFonts w:ascii="Arial" w:hAnsi="Arial" w:cs="Arial"/>
          <w:shd w:val="clear" w:color="auto" w:fill="FFFFFF"/>
        </w:rPr>
        <w:t xml:space="preserve">са </w:t>
      </w:r>
      <w:r w:rsidRPr="00483C70">
        <w:rPr>
          <w:rFonts w:ascii="Arial" w:hAnsi="Arial" w:cs="Arial"/>
          <w:shd w:val="clear" w:color="auto" w:fill="FFFFFF"/>
          <w:lang w:val="sr-Cyrl-CS"/>
        </w:rPr>
        <w:t xml:space="preserve">најмањим годинама старости </w:t>
      </w:r>
      <w:r>
        <w:rPr>
          <w:rFonts w:ascii="Arial" w:hAnsi="Arial" w:cs="Arial"/>
          <w:shd w:val="clear" w:color="auto" w:fill="FFFFFF"/>
          <w:lang w:val="sr-Cyrl-CS"/>
        </w:rPr>
        <w:t>утоваривача</w:t>
      </w:r>
      <w:r w:rsidRPr="00483C70">
        <w:rPr>
          <w:rFonts w:ascii="Arial" w:hAnsi="Arial" w:cs="Arial"/>
          <w:shd w:val="clear" w:color="auto" w:fill="FFFFFF"/>
          <w:lang w:val="sr-Cyrl-CS"/>
        </w:rPr>
        <w:t xml:space="preserve">.  </w:t>
      </w:r>
      <w:r w:rsidRPr="00483C70">
        <w:rPr>
          <w:rFonts w:ascii="Arial" w:hAnsi="Arial" w:cs="Arial"/>
          <w:shd w:val="clear" w:color="auto" w:fill="FFFFFF"/>
        </w:rPr>
        <w:t xml:space="preserve">Највећи могући број </w:t>
      </w:r>
      <w:r w:rsidRPr="00483C70">
        <w:rPr>
          <w:rFonts w:ascii="Arial" w:hAnsi="Arial" w:cs="Arial"/>
          <w:shd w:val="clear" w:color="auto" w:fill="FFFFFF"/>
          <w:lang w:val="sr-Cyrl-CS"/>
        </w:rPr>
        <w:t>пондера</w:t>
      </w:r>
      <w:r w:rsidRPr="00483C70">
        <w:rPr>
          <w:rFonts w:ascii="Arial" w:hAnsi="Arial" w:cs="Arial"/>
          <w:shd w:val="clear" w:color="auto" w:fill="FFFFFF"/>
        </w:rPr>
        <w:t xml:space="preserve"> код овог </w:t>
      </w:r>
      <w:r w:rsidRPr="00483C70">
        <w:rPr>
          <w:rFonts w:ascii="Arial" w:hAnsi="Arial" w:cs="Arial"/>
          <w:shd w:val="clear" w:color="auto" w:fill="FFFFFF"/>
          <w:lang w:val="sr-Cyrl-CS"/>
        </w:rPr>
        <w:t>елемента</w:t>
      </w:r>
      <w:r w:rsidRPr="00483C70">
        <w:rPr>
          <w:rFonts w:ascii="Arial" w:hAnsi="Arial" w:cs="Arial"/>
          <w:shd w:val="clear" w:color="auto" w:fill="FFFFFF"/>
        </w:rPr>
        <w:t xml:space="preserve"> износи </w:t>
      </w:r>
      <w:r w:rsidRPr="00483C70">
        <w:rPr>
          <w:rFonts w:ascii="Arial" w:hAnsi="Arial" w:cs="Arial"/>
          <w:b/>
          <w:shd w:val="clear" w:color="auto" w:fill="FFFFFF"/>
          <w:lang w:val="sr-Cyrl-CS"/>
        </w:rPr>
        <w:t>15</w:t>
      </w:r>
      <w:r w:rsidRPr="00483C70">
        <w:rPr>
          <w:rFonts w:ascii="Arial" w:hAnsi="Arial" w:cs="Arial"/>
          <w:shd w:val="clear" w:color="auto" w:fill="FFFFFF"/>
          <w:lang w:val="sr-Latn-CS"/>
        </w:rPr>
        <w:t xml:space="preserve"> </w:t>
      </w:r>
      <w:r w:rsidRPr="00483C70">
        <w:rPr>
          <w:rFonts w:ascii="Arial" w:hAnsi="Arial" w:cs="Arial"/>
          <w:shd w:val="clear" w:color="auto" w:fill="FFFFFF"/>
          <w:lang w:val="sr-Cyrl-CS"/>
        </w:rPr>
        <w:t xml:space="preserve">пондера </w:t>
      </w:r>
      <w:r w:rsidRPr="00483C70">
        <w:rPr>
          <w:rFonts w:ascii="Arial" w:hAnsi="Arial" w:cs="Arial"/>
          <w:shd w:val="clear" w:color="auto" w:fill="FFFFFF"/>
        </w:rPr>
        <w:t xml:space="preserve">и њих добија понуда са </w:t>
      </w:r>
      <w:r w:rsidRPr="00483C70">
        <w:rPr>
          <w:rFonts w:ascii="Arial" w:hAnsi="Arial" w:cs="Arial"/>
          <w:shd w:val="clear" w:color="auto" w:fill="FFFFFF"/>
          <w:lang w:val="sr-Cyrl-CS"/>
        </w:rPr>
        <w:t xml:space="preserve">најмање година старости </w:t>
      </w:r>
      <w:r>
        <w:rPr>
          <w:rFonts w:ascii="Arial" w:hAnsi="Arial" w:cs="Arial"/>
          <w:shd w:val="clear" w:color="auto" w:fill="FFFFFF"/>
          <w:lang w:val="sr-Cyrl-CS"/>
        </w:rPr>
        <w:t>утоваривача</w:t>
      </w:r>
      <w:r w:rsidRPr="00483C70">
        <w:rPr>
          <w:rFonts w:ascii="Arial" w:hAnsi="Arial" w:cs="Arial"/>
          <w:shd w:val="clear" w:color="auto" w:fill="FFFFFF"/>
          <w:lang w:val="sr-Cyrl-CS"/>
        </w:rPr>
        <w:t xml:space="preserve">. </w:t>
      </w:r>
      <w:r w:rsidRPr="00483C70">
        <w:rPr>
          <w:rFonts w:ascii="Arial" w:hAnsi="Arial" w:cs="Arial"/>
          <w:shd w:val="clear" w:color="auto" w:fill="FFFFFF"/>
        </w:rPr>
        <w:t xml:space="preserve">Број </w:t>
      </w:r>
      <w:r w:rsidRPr="00483C70">
        <w:rPr>
          <w:rFonts w:ascii="Arial" w:hAnsi="Arial" w:cs="Arial"/>
          <w:shd w:val="clear" w:color="auto" w:fill="FFFFFF"/>
          <w:lang w:val="sr-Cyrl-CS"/>
        </w:rPr>
        <w:t>пондера</w:t>
      </w:r>
      <w:r w:rsidRPr="00483C70">
        <w:rPr>
          <w:rFonts w:ascii="Arial" w:hAnsi="Arial" w:cs="Arial"/>
          <w:shd w:val="clear" w:color="auto" w:fill="FFFFFF"/>
        </w:rPr>
        <w:t xml:space="preserve"> за остале понуде добија се према формули:</w:t>
      </w:r>
    </w:p>
    <w:p w:rsidR="00483C70" w:rsidRPr="00483C70" w:rsidRDefault="00483C70" w:rsidP="00483C70">
      <w:pPr>
        <w:pStyle w:val="BodyText"/>
        <w:spacing w:after="0"/>
        <w:ind w:left="720"/>
        <w:jc w:val="both"/>
        <w:rPr>
          <w:rFonts w:ascii="Arial" w:hAnsi="Arial" w:cs="Arial"/>
          <w:b/>
          <w:shd w:val="clear" w:color="auto" w:fill="FFFFFF"/>
          <w:lang w:val="es-ES"/>
        </w:rPr>
      </w:pPr>
      <w:r w:rsidRPr="00483C70">
        <w:rPr>
          <w:rFonts w:ascii="Arial" w:hAnsi="Arial" w:cs="Arial"/>
          <w:b/>
          <w:shd w:val="clear" w:color="auto" w:fill="FFFFFF"/>
        </w:rPr>
        <w:t>Б</w:t>
      </w:r>
      <w:r w:rsidRPr="00483C70">
        <w:rPr>
          <w:rFonts w:ascii="Arial" w:hAnsi="Arial" w:cs="Arial"/>
          <w:b/>
          <w:shd w:val="clear" w:color="auto" w:fill="FFFFFF"/>
          <w:lang w:val="sr-Cyrl-CS"/>
        </w:rPr>
        <w:t>С=</w:t>
      </w:r>
      <w:r w:rsidRPr="00483C70">
        <w:rPr>
          <w:rFonts w:ascii="Arial" w:hAnsi="Arial" w:cs="Arial"/>
          <w:b/>
          <w:shd w:val="clear" w:color="auto" w:fill="FFFFFF"/>
        </w:rPr>
        <w:t xml:space="preserve"> Маx бод</w:t>
      </w:r>
      <w:r w:rsidRPr="00483C70">
        <w:rPr>
          <w:rFonts w:ascii="Arial" w:hAnsi="Arial" w:cs="Arial"/>
          <w:b/>
          <w:shd w:val="clear" w:color="auto" w:fill="FFFFFF"/>
          <w:lang w:val="sr-Cyrl-CS"/>
        </w:rPr>
        <w:t xml:space="preserve"> х</w:t>
      </w:r>
      <w:r w:rsidRPr="00483C70">
        <w:rPr>
          <w:rFonts w:ascii="Arial" w:hAnsi="Arial" w:cs="Arial"/>
          <w:b/>
          <w:shd w:val="clear" w:color="auto" w:fill="FFFFFF"/>
        </w:rPr>
        <w:t xml:space="preserve"> </w:t>
      </w:r>
      <w:r w:rsidRPr="00483C70">
        <w:rPr>
          <w:rFonts w:ascii="Arial" w:hAnsi="Arial" w:cs="Arial"/>
          <w:b/>
          <w:shd w:val="clear" w:color="auto" w:fill="FFFFFF"/>
          <w:lang w:val="sr-Cyrl-CS"/>
        </w:rPr>
        <w:t>Пнов / П</w:t>
      </w:r>
      <w:r w:rsidRPr="00483C70">
        <w:rPr>
          <w:rFonts w:ascii="Arial" w:hAnsi="Arial" w:cs="Arial"/>
          <w:b/>
          <w:shd w:val="clear" w:color="auto" w:fill="FFFFFF"/>
          <w:lang w:val="es-ES"/>
        </w:rPr>
        <w:t xml:space="preserve">1, </w:t>
      </w:r>
      <w:r w:rsidRPr="00483C70">
        <w:rPr>
          <w:rFonts w:ascii="Arial" w:hAnsi="Arial" w:cs="Arial"/>
          <w:b/>
          <w:shd w:val="clear" w:color="auto" w:fill="FFFFFF"/>
          <w:lang w:val="sr-Cyrl-CS"/>
        </w:rPr>
        <w:t>П</w:t>
      </w:r>
      <w:r w:rsidRPr="00483C70">
        <w:rPr>
          <w:rFonts w:ascii="Arial" w:hAnsi="Arial" w:cs="Arial"/>
          <w:b/>
          <w:shd w:val="clear" w:color="auto" w:fill="FFFFFF"/>
          <w:lang w:val="es-ES"/>
        </w:rPr>
        <w:t xml:space="preserve">2, </w:t>
      </w:r>
      <w:r w:rsidRPr="00483C70">
        <w:rPr>
          <w:rFonts w:ascii="Arial" w:hAnsi="Arial" w:cs="Arial"/>
          <w:b/>
          <w:shd w:val="clear" w:color="auto" w:fill="FFFFFF"/>
          <w:lang w:val="sr-Cyrl-CS"/>
        </w:rPr>
        <w:t>П</w:t>
      </w:r>
      <w:r w:rsidRPr="00483C70">
        <w:rPr>
          <w:rFonts w:ascii="Arial" w:hAnsi="Arial" w:cs="Arial"/>
          <w:b/>
          <w:shd w:val="clear" w:color="auto" w:fill="FFFFFF"/>
          <w:lang w:val="es-ES"/>
        </w:rPr>
        <w:t xml:space="preserve">3... </w:t>
      </w:r>
    </w:p>
    <w:p w:rsidR="00483C70" w:rsidRPr="00483C70" w:rsidRDefault="00483C70" w:rsidP="00483C70">
      <w:pPr>
        <w:pStyle w:val="BodyText"/>
        <w:spacing w:after="0"/>
        <w:ind w:left="720"/>
        <w:jc w:val="both"/>
        <w:rPr>
          <w:rFonts w:ascii="Arial" w:hAnsi="Arial" w:cs="Arial"/>
          <w:shd w:val="clear" w:color="auto" w:fill="FFFFFF"/>
          <w:lang w:val="sr-Cyrl-CS"/>
        </w:rPr>
      </w:pPr>
      <w:r w:rsidRPr="00483C70">
        <w:rPr>
          <w:rFonts w:ascii="Arial" w:hAnsi="Arial" w:cs="Arial"/>
          <w:shd w:val="clear" w:color="auto" w:fill="FFFFFF"/>
        </w:rPr>
        <w:t>Б</w:t>
      </w:r>
      <w:r w:rsidRPr="00483C70">
        <w:rPr>
          <w:rFonts w:ascii="Arial" w:hAnsi="Arial" w:cs="Arial"/>
          <w:shd w:val="clear" w:color="auto" w:fill="FFFFFF"/>
          <w:lang w:val="sr-Cyrl-CS"/>
        </w:rPr>
        <w:t>С</w:t>
      </w:r>
      <w:r w:rsidRPr="00483C70">
        <w:rPr>
          <w:rFonts w:ascii="Arial" w:hAnsi="Arial" w:cs="Arial"/>
          <w:shd w:val="clear" w:color="auto" w:fill="FFFFFF"/>
          <w:lang w:val="sr-Cyrl-CS"/>
        </w:rPr>
        <w:tab/>
        <w:t xml:space="preserve">             </w:t>
      </w:r>
      <w:r w:rsidRPr="00483C70">
        <w:rPr>
          <w:rFonts w:ascii="Arial" w:hAnsi="Arial" w:cs="Arial"/>
          <w:shd w:val="clear" w:color="auto" w:fill="FFFFFF"/>
        </w:rPr>
        <w:t>=</w:t>
      </w:r>
      <w:r w:rsidRPr="00483C70">
        <w:rPr>
          <w:rFonts w:ascii="Arial" w:hAnsi="Arial" w:cs="Arial"/>
          <w:shd w:val="clear" w:color="auto" w:fill="FFFFFF"/>
          <w:lang w:val="sr-Cyrl-CS"/>
        </w:rPr>
        <w:t xml:space="preserve">  </w:t>
      </w:r>
      <w:r w:rsidRPr="00483C70">
        <w:rPr>
          <w:rFonts w:ascii="Arial" w:hAnsi="Arial" w:cs="Arial"/>
          <w:shd w:val="clear" w:color="auto" w:fill="FFFFFF"/>
        </w:rPr>
        <w:t xml:space="preserve">бодови по основу </w:t>
      </w:r>
      <w:r w:rsidRPr="00483C70">
        <w:rPr>
          <w:rFonts w:ascii="Arial" w:hAnsi="Arial" w:cs="Arial"/>
          <w:shd w:val="clear" w:color="auto" w:fill="FFFFFF"/>
          <w:lang w:val="sr-Cyrl-CS"/>
        </w:rPr>
        <w:t xml:space="preserve">године старости </w:t>
      </w:r>
      <w:r>
        <w:rPr>
          <w:rFonts w:ascii="Arial" w:hAnsi="Arial" w:cs="Arial"/>
          <w:shd w:val="clear" w:color="auto" w:fill="FFFFFF"/>
          <w:lang w:val="sr-Cyrl-CS"/>
        </w:rPr>
        <w:t>утоваривача</w:t>
      </w:r>
    </w:p>
    <w:p w:rsidR="00483C70" w:rsidRPr="00483C70" w:rsidRDefault="00483C70" w:rsidP="00483C70">
      <w:pPr>
        <w:pStyle w:val="BodyText"/>
        <w:tabs>
          <w:tab w:val="left" w:pos="1980"/>
        </w:tabs>
        <w:spacing w:after="0"/>
        <w:ind w:left="720"/>
        <w:jc w:val="both"/>
        <w:rPr>
          <w:rFonts w:ascii="Arial" w:hAnsi="Arial" w:cs="Arial"/>
          <w:color w:val="000000"/>
          <w:spacing w:val="4"/>
          <w:shd w:val="clear" w:color="auto" w:fill="FFFFFF"/>
          <w:lang w:val="sr-Cyrl-CS"/>
        </w:rPr>
      </w:pPr>
      <w:r w:rsidRPr="00483C70">
        <w:rPr>
          <w:rFonts w:ascii="Arial" w:hAnsi="Arial" w:cs="Arial"/>
          <w:shd w:val="clear" w:color="auto" w:fill="FFFFFF"/>
          <w:lang w:val="sr-Cyrl-CS"/>
        </w:rPr>
        <w:t xml:space="preserve">Пнов                </w:t>
      </w:r>
      <w:r w:rsidRPr="00483C70">
        <w:rPr>
          <w:rFonts w:ascii="Arial" w:hAnsi="Arial" w:cs="Arial"/>
          <w:shd w:val="clear" w:color="auto" w:fill="FFFFFF"/>
        </w:rPr>
        <w:t>=</w:t>
      </w:r>
      <w:r w:rsidRPr="00483C70">
        <w:rPr>
          <w:rFonts w:ascii="Arial" w:hAnsi="Arial" w:cs="Arial"/>
          <w:shd w:val="clear" w:color="auto" w:fill="FFFFFF"/>
          <w:lang w:val="sr-Cyrl-CS"/>
        </w:rPr>
        <w:t xml:space="preserve"> најмање година старости </w:t>
      </w:r>
      <w:r>
        <w:rPr>
          <w:rFonts w:ascii="Arial" w:hAnsi="Arial" w:cs="Arial"/>
          <w:shd w:val="clear" w:color="auto" w:fill="FFFFFF"/>
          <w:lang w:val="sr-Cyrl-CS"/>
        </w:rPr>
        <w:t>утоваривача</w:t>
      </w:r>
    </w:p>
    <w:p w:rsidR="00483C70" w:rsidRPr="00483C70" w:rsidRDefault="00483C70" w:rsidP="00483C70">
      <w:pPr>
        <w:pStyle w:val="BodyText"/>
        <w:tabs>
          <w:tab w:val="left" w:pos="1980"/>
        </w:tabs>
        <w:spacing w:after="0"/>
        <w:ind w:left="720"/>
        <w:jc w:val="both"/>
        <w:rPr>
          <w:rFonts w:ascii="Arial" w:hAnsi="Arial" w:cs="Arial"/>
          <w:color w:val="000000"/>
          <w:spacing w:val="4"/>
          <w:shd w:val="clear" w:color="auto" w:fill="FFFFFF"/>
          <w:lang w:val="sr-Cyrl-CS"/>
        </w:rPr>
      </w:pPr>
      <w:r w:rsidRPr="00483C70">
        <w:rPr>
          <w:rFonts w:ascii="Arial" w:hAnsi="Arial" w:cs="Arial"/>
          <w:color w:val="000000"/>
          <w:spacing w:val="4"/>
          <w:shd w:val="clear" w:color="auto" w:fill="FFFFFF"/>
          <w:lang w:val="sr-Cyrl-CS"/>
        </w:rPr>
        <w:t>П</w:t>
      </w:r>
      <w:r w:rsidRPr="00483C70">
        <w:rPr>
          <w:rFonts w:ascii="Arial" w:hAnsi="Arial" w:cs="Arial"/>
          <w:color w:val="000000"/>
          <w:spacing w:val="4"/>
          <w:shd w:val="clear" w:color="auto" w:fill="FFFFFF"/>
        </w:rPr>
        <w:t xml:space="preserve">1, </w:t>
      </w:r>
      <w:r w:rsidRPr="00483C70">
        <w:rPr>
          <w:rFonts w:ascii="Arial" w:hAnsi="Arial" w:cs="Arial"/>
          <w:color w:val="000000"/>
          <w:spacing w:val="4"/>
          <w:shd w:val="clear" w:color="auto" w:fill="FFFFFF"/>
          <w:lang w:val="sr-Cyrl-CS"/>
        </w:rPr>
        <w:t>П</w:t>
      </w:r>
      <w:r w:rsidRPr="00483C70">
        <w:rPr>
          <w:rFonts w:ascii="Arial" w:hAnsi="Arial" w:cs="Arial"/>
          <w:color w:val="000000"/>
          <w:spacing w:val="4"/>
          <w:shd w:val="clear" w:color="auto" w:fill="FFFFFF"/>
        </w:rPr>
        <w:t xml:space="preserve">2, </w:t>
      </w:r>
      <w:r w:rsidRPr="00483C70">
        <w:rPr>
          <w:rFonts w:ascii="Arial" w:hAnsi="Arial" w:cs="Arial"/>
          <w:color w:val="000000"/>
          <w:spacing w:val="4"/>
          <w:shd w:val="clear" w:color="auto" w:fill="FFFFFF"/>
          <w:lang w:val="sr-Cyrl-CS"/>
        </w:rPr>
        <w:t>П</w:t>
      </w:r>
      <w:r w:rsidRPr="00483C70">
        <w:rPr>
          <w:rFonts w:ascii="Arial" w:hAnsi="Arial" w:cs="Arial"/>
          <w:color w:val="000000"/>
          <w:spacing w:val="4"/>
          <w:shd w:val="clear" w:color="auto" w:fill="FFFFFF"/>
        </w:rPr>
        <w:t xml:space="preserve">3... </w:t>
      </w:r>
      <w:r w:rsidRPr="00483C70">
        <w:rPr>
          <w:rFonts w:ascii="Arial" w:hAnsi="Arial" w:cs="Arial"/>
          <w:color w:val="000000"/>
          <w:spacing w:val="4"/>
          <w:shd w:val="clear" w:color="auto" w:fill="FFFFFF"/>
          <w:lang w:val="sr-Cyrl-CS"/>
        </w:rPr>
        <w:t xml:space="preserve"> </w:t>
      </w:r>
      <w:r w:rsidRPr="00483C70">
        <w:rPr>
          <w:rFonts w:ascii="Arial" w:hAnsi="Arial" w:cs="Arial"/>
          <w:color w:val="000000"/>
          <w:spacing w:val="4"/>
          <w:shd w:val="clear" w:color="auto" w:fill="FFFFFF"/>
        </w:rPr>
        <w:t xml:space="preserve"> =</w:t>
      </w:r>
      <w:r w:rsidRPr="00483C70">
        <w:rPr>
          <w:rFonts w:ascii="Arial" w:hAnsi="Arial" w:cs="Arial"/>
          <w:color w:val="000000"/>
          <w:spacing w:val="4"/>
          <w:shd w:val="clear" w:color="auto" w:fill="FFFFFF"/>
          <w:lang w:val="sr-Cyrl-CS"/>
        </w:rPr>
        <w:t xml:space="preserve"> година старости која се упоређује</w:t>
      </w:r>
    </w:p>
    <w:p w:rsidR="00483C70" w:rsidRPr="00483C70" w:rsidRDefault="00483C70" w:rsidP="00483C70">
      <w:pPr>
        <w:tabs>
          <w:tab w:val="left" w:pos="1440"/>
        </w:tabs>
        <w:spacing w:line="200" w:lineRule="atLeast"/>
        <w:jc w:val="both"/>
        <w:rPr>
          <w:rFonts w:ascii="Arial" w:hAnsi="Arial" w:cs="Arial"/>
          <w:b/>
          <w:bCs/>
          <w:color w:val="000000"/>
          <w:spacing w:val="4"/>
          <w:sz w:val="24"/>
          <w:szCs w:val="24"/>
          <w:shd w:val="clear" w:color="auto" w:fill="FFFFFF"/>
          <w:lang w:val="sr-Cyrl-CS"/>
        </w:rPr>
      </w:pPr>
    </w:p>
    <w:p w:rsidR="00483C70" w:rsidRPr="00483C70" w:rsidRDefault="00483C70" w:rsidP="00483C70">
      <w:pPr>
        <w:tabs>
          <w:tab w:val="left" w:pos="1440"/>
        </w:tabs>
        <w:spacing w:line="200" w:lineRule="atLeast"/>
        <w:jc w:val="both"/>
        <w:rPr>
          <w:rFonts w:ascii="Arial" w:hAnsi="Arial" w:cs="Arial"/>
          <w:b/>
          <w:bCs/>
          <w:sz w:val="24"/>
          <w:szCs w:val="24"/>
          <w:shd w:val="clear" w:color="auto" w:fill="FFFFFF"/>
        </w:rPr>
      </w:pPr>
      <w:r w:rsidRPr="00483C70">
        <w:rPr>
          <w:rFonts w:ascii="Arial" w:hAnsi="Arial" w:cs="Arial"/>
          <w:b/>
          <w:bCs/>
          <w:color w:val="000000"/>
          <w:spacing w:val="4"/>
          <w:sz w:val="24"/>
          <w:szCs w:val="24"/>
          <w:shd w:val="clear" w:color="auto" w:fill="FFFFFF"/>
          <w:lang w:val="sr-Cyrl-CS"/>
        </w:rPr>
        <w:t xml:space="preserve">Гарантни рок </w:t>
      </w:r>
      <w:r w:rsidRPr="00483C70">
        <w:rPr>
          <w:rFonts w:ascii="Arial" w:hAnsi="Arial" w:cs="Arial"/>
          <w:b/>
          <w:bCs/>
          <w:sz w:val="24"/>
          <w:szCs w:val="24"/>
          <w:shd w:val="clear" w:color="auto" w:fill="FFFFFF"/>
        </w:rPr>
        <w:tab/>
      </w:r>
    </w:p>
    <w:p w:rsidR="00483C70" w:rsidRPr="00483C70" w:rsidRDefault="00483C70" w:rsidP="00483C70">
      <w:pPr>
        <w:pStyle w:val="BodyText"/>
        <w:spacing w:after="0" w:line="200" w:lineRule="atLeast"/>
        <w:jc w:val="both"/>
        <w:rPr>
          <w:rFonts w:ascii="Arial" w:hAnsi="Arial" w:cs="Arial"/>
          <w:shd w:val="clear" w:color="auto" w:fill="FFFFFF"/>
        </w:rPr>
      </w:pPr>
      <w:r w:rsidRPr="00483C70">
        <w:rPr>
          <w:rFonts w:ascii="Arial" w:hAnsi="Arial" w:cs="Arial"/>
          <w:shd w:val="clear" w:color="auto" w:fill="FFFFFF"/>
        </w:rPr>
        <w:t xml:space="preserve">Код овог </w:t>
      </w:r>
      <w:r w:rsidRPr="00483C70">
        <w:rPr>
          <w:rFonts w:ascii="Arial" w:hAnsi="Arial" w:cs="Arial"/>
          <w:shd w:val="clear" w:color="auto" w:fill="FFFFFF"/>
          <w:lang w:val="sr-Cyrl-CS"/>
        </w:rPr>
        <w:t xml:space="preserve">елемента </w:t>
      </w:r>
      <w:r w:rsidRPr="00483C70">
        <w:rPr>
          <w:rFonts w:ascii="Arial" w:hAnsi="Arial" w:cs="Arial"/>
          <w:shd w:val="clear" w:color="auto" w:fill="FFFFFF"/>
        </w:rPr>
        <w:t xml:space="preserve">критеријума упоређиваће се </w:t>
      </w:r>
      <w:r w:rsidRPr="00483C70">
        <w:rPr>
          <w:rFonts w:ascii="Arial" w:hAnsi="Arial" w:cs="Arial"/>
          <w:shd w:val="clear" w:color="auto" w:fill="FFFFFF"/>
          <w:lang w:val="sr-Cyrl-CS"/>
        </w:rPr>
        <w:t>гарантни рок</w:t>
      </w:r>
      <w:r w:rsidRPr="00483C70">
        <w:rPr>
          <w:rFonts w:ascii="Arial" w:hAnsi="Arial" w:cs="Arial"/>
          <w:shd w:val="clear" w:color="auto" w:fill="FFFFFF"/>
        </w:rPr>
        <w:t xml:space="preserve"> са </w:t>
      </w:r>
      <w:r w:rsidRPr="00483C70">
        <w:rPr>
          <w:rFonts w:ascii="Arial" w:hAnsi="Arial" w:cs="Arial"/>
          <w:shd w:val="clear" w:color="auto" w:fill="FFFFFF"/>
          <w:lang w:val="sr-Cyrl-CS"/>
        </w:rPr>
        <w:t xml:space="preserve">најдужим понуђеним гарантним роком.  </w:t>
      </w:r>
      <w:r w:rsidRPr="00483C70">
        <w:rPr>
          <w:rFonts w:ascii="Arial" w:hAnsi="Arial" w:cs="Arial"/>
          <w:shd w:val="clear" w:color="auto" w:fill="FFFFFF"/>
        </w:rPr>
        <w:t xml:space="preserve">Највећи могући број </w:t>
      </w:r>
      <w:r w:rsidRPr="00483C70">
        <w:rPr>
          <w:rFonts w:ascii="Arial" w:hAnsi="Arial" w:cs="Arial"/>
          <w:shd w:val="clear" w:color="auto" w:fill="FFFFFF"/>
          <w:lang w:val="sr-Cyrl-CS"/>
        </w:rPr>
        <w:t>пондера</w:t>
      </w:r>
      <w:r w:rsidRPr="00483C70">
        <w:rPr>
          <w:rFonts w:ascii="Arial" w:hAnsi="Arial" w:cs="Arial"/>
          <w:shd w:val="clear" w:color="auto" w:fill="FFFFFF"/>
        </w:rPr>
        <w:t xml:space="preserve"> код овог </w:t>
      </w:r>
      <w:r w:rsidRPr="00483C70">
        <w:rPr>
          <w:rFonts w:ascii="Arial" w:hAnsi="Arial" w:cs="Arial"/>
          <w:shd w:val="clear" w:color="auto" w:fill="FFFFFF"/>
          <w:lang w:val="sr-Cyrl-CS"/>
        </w:rPr>
        <w:t>елемента</w:t>
      </w:r>
      <w:r w:rsidRPr="00483C70">
        <w:rPr>
          <w:rFonts w:ascii="Arial" w:hAnsi="Arial" w:cs="Arial"/>
          <w:shd w:val="clear" w:color="auto" w:fill="FFFFFF"/>
        </w:rPr>
        <w:t xml:space="preserve"> износи </w:t>
      </w:r>
      <w:r w:rsidRPr="00483C70">
        <w:rPr>
          <w:rFonts w:ascii="Arial" w:hAnsi="Arial" w:cs="Arial"/>
          <w:b/>
          <w:shd w:val="clear" w:color="auto" w:fill="FFFFFF"/>
          <w:lang w:val="sr-Cyrl-CS"/>
        </w:rPr>
        <w:t>1</w:t>
      </w:r>
      <w:r>
        <w:rPr>
          <w:rFonts w:ascii="Arial" w:hAnsi="Arial" w:cs="Arial"/>
          <w:b/>
          <w:shd w:val="clear" w:color="auto" w:fill="FFFFFF"/>
          <w:lang w:val="sr-Cyrl-CS"/>
        </w:rPr>
        <w:t>5</w:t>
      </w:r>
      <w:r w:rsidRPr="00483C70">
        <w:rPr>
          <w:rFonts w:ascii="Arial" w:hAnsi="Arial" w:cs="Arial"/>
          <w:b/>
          <w:shd w:val="clear" w:color="auto" w:fill="FFFFFF"/>
          <w:lang w:val="sr-Latn-CS"/>
        </w:rPr>
        <w:t xml:space="preserve"> </w:t>
      </w:r>
      <w:r w:rsidRPr="00483C70">
        <w:rPr>
          <w:rFonts w:ascii="Arial" w:hAnsi="Arial" w:cs="Arial"/>
          <w:shd w:val="clear" w:color="auto" w:fill="FFFFFF"/>
          <w:lang w:val="sr-Cyrl-CS"/>
        </w:rPr>
        <w:t xml:space="preserve">пондера </w:t>
      </w:r>
      <w:r w:rsidRPr="00483C70">
        <w:rPr>
          <w:rFonts w:ascii="Arial" w:hAnsi="Arial" w:cs="Arial"/>
          <w:shd w:val="clear" w:color="auto" w:fill="FFFFFF"/>
        </w:rPr>
        <w:t xml:space="preserve">и њих добија понуда са </w:t>
      </w:r>
      <w:r w:rsidRPr="00483C70">
        <w:rPr>
          <w:rFonts w:ascii="Arial" w:hAnsi="Arial" w:cs="Arial"/>
          <w:shd w:val="clear" w:color="auto" w:fill="FFFFFF"/>
          <w:lang w:val="sr-Cyrl-CS"/>
        </w:rPr>
        <w:t xml:space="preserve">најдужим понуђеним гарантним роком. Понуда у којој није понуђен гарантни рок добиће 0 бодова по овом елементу критеријума. </w:t>
      </w:r>
      <w:r w:rsidRPr="00483C70">
        <w:rPr>
          <w:rFonts w:ascii="Arial" w:hAnsi="Arial" w:cs="Arial"/>
          <w:shd w:val="clear" w:color="auto" w:fill="FFFFFF"/>
        </w:rPr>
        <w:t xml:space="preserve">Број </w:t>
      </w:r>
      <w:r w:rsidRPr="00483C70">
        <w:rPr>
          <w:rFonts w:ascii="Arial" w:hAnsi="Arial" w:cs="Arial"/>
          <w:shd w:val="clear" w:color="auto" w:fill="FFFFFF"/>
          <w:lang w:val="sr-Cyrl-CS"/>
        </w:rPr>
        <w:t>пондера</w:t>
      </w:r>
      <w:r w:rsidRPr="00483C70">
        <w:rPr>
          <w:rFonts w:ascii="Arial" w:hAnsi="Arial" w:cs="Arial"/>
          <w:shd w:val="clear" w:color="auto" w:fill="FFFFFF"/>
        </w:rPr>
        <w:t xml:space="preserve"> за остале понуде добија се према формули:</w:t>
      </w:r>
    </w:p>
    <w:p w:rsidR="00483C70" w:rsidRPr="00483C70" w:rsidRDefault="00483C70" w:rsidP="00483C70">
      <w:pPr>
        <w:pStyle w:val="BodyText"/>
        <w:spacing w:after="0"/>
        <w:ind w:left="720"/>
        <w:jc w:val="both"/>
        <w:rPr>
          <w:rFonts w:ascii="Arial" w:hAnsi="Arial" w:cs="Arial"/>
          <w:b/>
          <w:shd w:val="clear" w:color="auto" w:fill="FFFFFF"/>
          <w:lang w:val="sr-Cyrl-CS"/>
        </w:rPr>
      </w:pPr>
    </w:p>
    <w:p w:rsidR="00483C70" w:rsidRPr="00483C70" w:rsidRDefault="00483C70" w:rsidP="00483C70">
      <w:pPr>
        <w:pStyle w:val="BodyText"/>
        <w:spacing w:after="0"/>
        <w:ind w:left="720"/>
        <w:jc w:val="both"/>
        <w:rPr>
          <w:rFonts w:ascii="Arial" w:hAnsi="Arial" w:cs="Arial"/>
          <w:b/>
          <w:shd w:val="clear" w:color="auto" w:fill="FFFFFF"/>
        </w:rPr>
      </w:pPr>
      <w:r w:rsidRPr="00483C70">
        <w:rPr>
          <w:rFonts w:ascii="Arial" w:hAnsi="Arial" w:cs="Arial"/>
          <w:b/>
          <w:shd w:val="clear" w:color="auto" w:fill="FFFFFF"/>
        </w:rPr>
        <w:t>Б</w:t>
      </w:r>
      <w:r w:rsidRPr="00483C70">
        <w:rPr>
          <w:rFonts w:ascii="Arial" w:hAnsi="Arial" w:cs="Arial"/>
          <w:b/>
          <w:shd w:val="clear" w:color="auto" w:fill="FFFFFF"/>
          <w:lang w:val="sr-Cyrl-CS"/>
        </w:rPr>
        <w:t>Г=</w:t>
      </w:r>
      <w:r w:rsidRPr="00483C70">
        <w:rPr>
          <w:rFonts w:ascii="Arial" w:hAnsi="Arial" w:cs="Arial"/>
          <w:b/>
          <w:shd w:val="clear" w:color="auto" w:fill="FFFFFF"/>
        </w:rPr>
        <w:t xml:space="preserve"> Маx бод</w:t>
      </w:r>
      <w:r w:rsidRPr="00483C70">
        <w:rPr>
          <w:rFonts w:ascii="Arial" w:hAnsi="Arial" w:cs="Arial"/>
          <w:b/>
          <w:shd w:val="clear" w:color="auto" w:fill="FFFFFF"/>
          <w:lang w:val="sr-Cyrl-CS"/>
        </w:rPr>
        <w:t xml:space="preserve"> х Г</w:t>
      </w:r>
      <w:r w:rsidRPr="00483C70">
        <w:rPr>
          <w:rFonts w:ascii="Arial" w:hAnsi="Arial" w:cs="Arial"/>
          <w:b/>
          <w:shd w:val="clear" w:color="auto" w:fill="FFFFFF"/>
          <w:lang w:val="es-ES"/>
        </w:rPr>
        <w:t xml:space="preserve">1, </w:t>
      </w:r>
      <w:r w:rsidRPr="00483C70">
        <w:rPr>
          <w:rFonts w:ascii="Arial" w:hAnsi="Arial" w:cs="Arial"/>
          <w:b/>
          <w:shd w:val="clear" w:color="auto" w:fill="FFFFFF"/>
          <w:lang w:val="sr-Cyrl-CS"/>
        </w:rPr>
        <w:t>Г</w:t>
      </w:r>
      <w:r w:rsidRPr="00483C70">
        <w:rPr>
          <w:rFonts w:ascii="Arial" w:hAnsi="Arial" w:cs="Arial"/>
          <w:b/>
          <w:shd w:val="clear" w:color="auto" w:fill="FFFFFF"/>
          <w:lang w:val="es-ES"/>
        </w:rPr>
        <w:t xml:space="preserve">2, </w:t>
      </w:r>
      <w:r w:rsidRPr="00483C70">
        <w:rPr>
          <w:rFonts w:ascii="Arial" w:hAnsi="Arial" w:cs="Arial"/>
          <w:b/>
          <w:shd w:val="clear" w:color="auto" w:fill="FFFFFF"/>
          <w:lang w:val="sr-Cyrl-CS"/>
        </w:rPr>
        <w:t>Г</w:t>
      </w:r>
      <w:r w:rsidRPr="00483C70">
        <w:rPr>
          <w:rFonts w:ascii="Arial" w:hAnsi="Arial" w:cs="Arial"/>
          <w:b/>
          <w:shd w:val="clear" w:color="auto" w:fill="FFFFFF"/>
          <w:lang w:val="es-ES"/>
        </w:rPr>
        <w:t>3...</w:t>
      </w:r>
      <w:r w:rsidRPr="00483C70">
        <w:rPr>
          <w:rFonts w:ascii="Arial" w:hAnsi="Arial" w:cs="Arial"/>
          <w:b/>
          <w:shd w:val="clear" w:color="auto" w:fill="FFFFFF"/>
        </w:rPr>
        <w:t>/</w:t>
      </w:r>
      <w:r w:rsidRPr="00483C70">
        <w:rPr>
          <w:rFonts w:ascii="Arial" w:hAnsi="Arial" w:cs="Arial"/>
          <w:b/>
          <w:shd w:val="clear" w:color="auto" w:fill="FFFFFF"/>
          <w:lang w:val="sr-Cyrl-CS"/>
        </w:rPr>
        <w:t>Г</w:t>
      </w:r>
      <w:r w:rsidRPr="00483C70">
        <w:rPr>
          <w:rFonts w:ascii="Arial" w:hAnsi="Arial" w:cs="Arial"/>
          <w:b/>
          <w:shd w:val="clear" w:color="auto" w:fill="FFFFFF"/>
        </w:rPr>
        <w:t>маx</w:t>
      </w:r>
    </w:p>
    <w:p w:rsidR="00483C70" w:rsidRPr="00483C70" w:rsidRDefault="00483C70" w:rsidP="00483C70">
      <w:pPr>
        <w:pStyle w:val="BodyText"/>
        <w:spacing w:after="0"/>
        <w:ind w:left="720"/>
        <w:jc w:val="both"/>
        <w:rPr>
          <w:rFonts w:ascii="Arial" w:hAnsi="Arial" w:cs="Arial"/>
          <w:shd w:val="clear" w:color="auto" w:fill="FFFFFF"/>
          <w:lang w:val="sr-Cyrl-CS"/>
        </w:rPr>
      </w:pPr>
      <w:r w:rsidRPr="00483C70">
        <w:rPr>
          <w:rFonts w:ascii="Arial" w:hAnsi="Arial" w:cs="Arial"/>
          <w:b/>
          <w:shd w:val="clear" w:color="auto" w:fill="FFFFFF"/>
        </w:rPr>
        <w:t>Б</w:t>
      </w:r>
      <w:r w:rsidRPr="00483C70">
        <w:rPr>
          <w:rFonts w:ascii="Arial" w:hAnsi="Arial" w:cs="Arial"/>
          <w:b/>
          <w:shd w:val="clear" w:color="auto" w:fill="FFFFFF"/>
          <w:lang w:val="sr-Cyrl-CS"/>
        </w:rPr>
        <w:t>Г</w:t>
      </w:r>
      <w:r w:rsidRPr="00483C70">
        <w:rPr>
          <w:rFonts w:ascii="Arial" w:hAnsi="Arial" w:cs="Arial"/>
          <w:shd w:val="clear" w:color="auto" w:fill="FFFFFF"/>
          <w:lang w:val="sr-Cyrl-CS"/>
        </w:rPr>
        <w:tab/>
        <w:t xml:space="preserve">          </w:t>
      </w:r>
      <w:r w:rsidRPr="00483C70">
        <w:rPr>
          <w:rFonts w:ascii="Arial" w:hAnsi="Arial" w:cs="Arial"/>
          <w:shd w:val="clear" w:color="auto" w:fill="FFFFFF"/>
        </w:rPr>
        <w:t>=</w:t>
      </w:r>
      <w:r w:rsidRPr="00483C70">
        <w:rPr>
          <w:rFonts w:ascii="Arial" w:hAnsi="Arial" w:cs="Arial"/>
          <w:shd w:val="clear" w:color="auto" w:fill="FFFFFF"/>
          <w:lang w:val="sr-Cyrl-CS"/>
        </w:rPr>
        <w:t xml:space="preserve">  </w:t>
      </w:r>
      <w:r w:rsidRPr="00483C70">
        <w:rPr>
          <w:rFonts w:ascii="Arial" w:hAnsi="Arial" w:cs="Arial"/>
          <w:shd w:val="clear" w:color="auto" w:fill="FFFFFF"/>
        </w:rPr>
        <w:t xml:space="preserve">бодови по основу </w:t>
      </w:r>
      <w:r w:rsidRPr="00483C70">
        <w:rPr>
          <w:rFonts w:ascii="Arial" w:hAnsi="Arial" w:cs="Arial"/>
          <w:shd w:val="clear" w:color="auto" w:fill="FFFFFF"/>
          <w:lang w:val="sr-Cyrl-CS"/>
        </w:rPr>
        <w:t>гарантног рока из понуде</w:t>
      </w:r>
    </w:p>
    <w:p w:rsidR="00483C70" w:rsidRPr="00483C70" w:rsidRDefault="00483C70" w:rsidP="00483C70">
      <w:pPr>
        <w:pStyle w:val="BodyText"/>
        <w:tabs>
          <w:tab w:val="left" w:pos="1980"/>
        </w:tabs>
        <w:spacing w:after="0"/>
        <w:ind w:left="720"/>
        <w:jc w:val="both"/>
        <w:rPr>
          <w:rFonts w:ascii="Arial" w:hAnsi="Arial" w:cs="Arial"/>
          <w:shd w:val="clear" w:color="auto" w:fill="FFFFFF"/>
          <w:lang w:val="sr-Cyrl-CS"/>
        </w:rPr>
      </w:pPr>
      <w:r w:rsidRPr="00483C70">
        <w:rPr>
          <w:rFonts w:ascii="Arial" w:hAnsi="Arial" w:cs="Arial"/>
          <w:b/>
          <w:bCs/>
          <w:shd w:val="clear" w:color="auto" w:fill="FFFFFF"/>
          <w:lang w:val="sr-Cyrl-CS"/>
        </w:rPr>
        <w:t>Г</w:t>
      </w:r>
      <w:r w:rsidRPr="00483C70">
        <w:rPr>
          <w:rFonts w:ascii="Arial" w:hAnsi="Arial" w:cs="Arial"/>
          <w:b/>
          <w:bCs/>
          <w:shd w:val="clear" w:color="auto" w:fill="FFFFFF"/>
        </w:rPr>
        <w:t>м</w:t>
      </w:r>
      <w:r w:rsidRPr="00483C70">
        <w:rPr>
          <w:rFonts w:ascii="Arial" w:hAnsi="Arial" w:cs="Arial"/>
          <w:b/>
          <w:bCs/>
          <w:shd w:val="clear" w:color="auto" w:fill="FFFFFF"/>
          <w:lang w:val="sr-Cyrl-CS"/>
        </w:rPr>
        <w:t>ах</w:t>
      </w:r>
      <w:r w:rsidRPr="00483C70">
        <w:rPr>
          <w:rFonts w:ascii="Arial" w:hAnsi="Arial" w:cs="Arial"/>
          <w:shd w:val="clear" w:color="auto" w:fill="FFFFFF"/>
          <w:lang w:val="sr-Cyrl-CS"/>
        </w:rPr>
        <w:t xml:space="preserve"> </w:t>
      </w:r>
      <w:r w:rsidRPr="00483C70">
        <w:rPr>
          <w:rFonts w:ascii="Arial" w:hAnsi="Arial" w:cs="Arial"/>
          <w:shd w:val="clear" w:color="auto" w:fill="FFFFFF"/>
        </w:rPr>
        <w:tab/>
      </w:r>
      <w:r>
        <w:rPr>
          <w:rFonts w:ascii="Arial" w:hAnsi="Arial" w:cs="Arial"/>
          <w:shd w:val="clear" w:color="auto" w:fill="FFFFFF"/>
          <w:lang w:val="sr-Cyrl-RS"/>
        </w:rPr>
        <w:t xml:space="preserve">  </w:t>
      </w:r>
      <w:r w:rsidRPr="00483C70">
        <w:rPr>
          <w:rFonts w:ascii="Arial" w:hAnsi="Arial" w:cs="Arial"/>
          <w:shd w:val="clear" w:color="auto" w:fill="FFFFFF"/>
        </w:rPr>
        <w:t>=</w:t>
      </w:r>
      <w:r>
        <w:rPr>
          <w:rFonts w:ascii="Arial" w:hAnsi="Arial" w:cs="Arial"/>
          <w:shd w:val="clear" w:color="auto" w:fill="FFFFFF"/>
          <w:lang w:val="sr-Cyrl-RS"/>
        </w:rPr>
        <w:t xml:space="preserve"> </w:t>
      </w:r>
      <w:r w:rsidRPr="00483C70">
        <w:rPr>
          <w:rFonts w:ascii="Arial" w:hAnsi="Arial" w:cs="Arial"/>
          <w:shd w:val="clear" w:color="auto" w:fill="FFFFFF"/>
          <w:lang w:val="sr-Cyrl-CS"/>
        </w:rPr>
        <w:t xml:space="preserve"> најдужи понуђени гарантни рок</w:t>
      </w:r>
    </w:p>
    <w:p w:rsidR="00483C70" w:rsidRPr="00483C70" w:rsidRDefault="00483C70" w:rsidP="00483C70">
      <w:pPr>
        <w:autoSpaceDE w:val="0"/>
        <w:ind w:left="720" w:hanging="720"/>
        <w:rPr>
          <w:rFonts w:ascii="Arial" w:eastAsia="Arial" w:hAnsi="Arial" w:cs="Arial"/>
          <w:b/>
          <w:bCs/>
          <w:color w:val="000000"/>
          <w:spacing w:val="4"/>
          <w:sz w:val="24"/>
          <w:szCs w:val="24"/>
          <w:shd w:val="clear" w:color="auto" w:fill="FFFFFF"/>
          <w:lang w:val="sr-Cyrl-CS"/>
        </w:rPr>
      </w:pPr>
      <w:r w:rsidRPr="00483C70">
        <w:rPr>
          <w:rFonts w:ascii="Arial" w:eastAsia="Arial" w:hAnsi="Arial" w:cs="Arial"/>
          <w:b/>
          <w:bCs/>
          <w:color w:val="000000"/>
          <w:spacing w:val="4"/>
          <w:sz w:val="24"/>
          <w:szCs w:val="24"/>
          <w:shd w:val="clear" w:color="auto" w:fill="FFFFFF"/>
          <w:lang w:val="sr-Cyrl-CS"/>
        </w:rPr>
        <w:t xml:space="preserve">          Г1, Г2, Г3.    =  </w:t>
      </w:r>
      <w:r w:rsidRPr="00483C70">
        <w:rPr>
          <w:rFonts w:ascii="Arial" w:eastAsia="Arial" w:hAnsi="Arial" w:cs="Arial"/>
          <w:bCs/>
          <w:color w:val="000000"/>
          <w:spacing w:val="4"/>
          <w:sz w:val="24"/>
          <w:szCs w:val="24"/>
          <w:shd w:val="clear" w:color="auto" w:fill="FFFFFF"/>
          <w:lang w:val="sr-Cyrl-CS"/>
        </w:rPr>
        <w:t>гарантни рок понуђача</w:t>
      </w:r>
      <w:r w:rsidRPr="00483C70">
        <w:rPr>
          <w:rFonts w:ascii="Arial" w:eastAsia="Arial" w:hAnsi="Arial" w:cs="Arial"/>
          <w:b/>
          <w:bCs/>
          <w:color w:val="000000"/>
          <w:spacing w:val="4"/>
          <w:sz w:val="24"/>
          <w:szCs w:val="24"/>
          <w:shd w:val="clear" w:color="auto" w:fill="FFFFFF"/>
          <w:lang w:val="sr-Cyrl-CS"/>
        </w:rPr>
        <w:t xml:space="preserve"> </w:t>
      </w:r>
      <w:r w:rsidRPr="00483C70">
        <w:rPr>
          <w:rFonts w:ascii="Arial" w:eastAsia="Arial" w:hAnsi="Arial" w:cs="Arial"/>
          <w:bCs/>
          <w:color w:val="000000"/>
          <w:spacing w:val="4"/>
          <w:sz w:val="24"/>
          <w:szCs w:val="24"/>
          <w:shd w:val="clear" w:color="auto" w:fill="FFFFFF"/>
          <w:lang w:val="sr-Cyrl-CS"/>
        </w:rPr>
        <w:t>који се упоређује</w:t>
      </w:r>
    </w:p>
    <w:p w:rsidR="00483C70" w:rsidRDefault="00483C70" w:rsidP="00483C70">
      <w:pPr>
        <w:ind w:left="-284" w:hanging="142"/>
        <w:rPr>
          <w:spacing w:val="4"/>
          <w:lang w:val="sr-Cyrl-CS"/>
        </w:rPr>
      </w:pPr>
      <w:r w:rsidRPr="006C0ED5">
        <w:rPr>
          <w:spacing w:val="4"/>
          <w:lang w:val="sr-Cyrl-CS"/>
        </w:rPr>
        <w:t xml:space="preserve">     </w:t>
      </w:r>
    </w:p>
    <w:p w:rsidR="004E6A6A" w:rsidRPr="00742D00" w:rsidRDefault="004E6A6A" w:rsidP="00483C70">
      <w:pPr>
        <w:ind w:left="-284" w:hanging="142"/>
        <w:rPr>
          <w:rFonts w:cs="Arial"/>
          <w:color w:val="000000"/>
          <w:spacing w:val="4"/>
          <w:shd w:val="clear" w:color="auto" w:fill="FFFFFF"/>
        </w:rPr>
      </w:pP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483C70">
        <w:rPr>
          <w:rFonts w:ascii="Arial" w:eastAsia="Times New Roman" w:hAnsi="Arial" w:cs="Arial"/>
          <w:sz w:val="24"/>
          <w:szCs w:val="24"/>
          <w:lang w:val="sr-Cyrl-RS" w:eastAsia="sr-Latn-RS"/>
        </w:rPr>
        <w:t xml:space="preserve">и и истовремено највећи </w:t>
      </w:r>
      <w:r w:rsidRPr="00F02D8B">
        <w:rPr>
          <w:rFonts w:ascii="Arial" w:eastAsia="Times New Roman" w:hAnsi="Arial" w:cs="Arial"/>
          <w:sz w:val="24"/>
          <w:szCs w:val="24"/>
          <w:lang w:eastAsia="sr-Latn-RS"/>
        </w:rPr>
        <w:t xml:space="preserve"> </w:t>
      </w:r>
      <w:r w:rsidR="00483C70">
        <w:rPr>
          <w:rFonts w:ascii="Arial" w:eastAsia="Times New Roman" w:hAnsi="Arial" w:cs="Arial"/>
          <w:sz w:val="24"/>
          <w:szCs w:val="24"/>
          <w:lang w:val="sr-Cyrl-RS" w:eastAsia="sr-Latn-RS"/>
        </w:rPr>
        <w:t>укупан број остварених бодова</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(односно оквирног споразума)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81085D">
        <w:rPr>
          <w:rFonts w:ascii="Arial" w:eastAsia="Times New Roman" w:hAnsi="Arial" w:cs="Arial"/>
          <w:sz w:val="24"/>
          <w:szCs w:val="24"/>
          <w:lang w:val="sr-Cyrl-RS" w:eastAsia="sr-Latn-RS"/>
        </w:rPr>
        <w:t>половног утоваривача</w:t>
      </w:r>
      <w:r w:rsidRPr="00F02D8B">
        <w:rPr>
          <w:rFonts w:ascii="Arial" w:eastAsia="Times New Roman" w:hAnsi="Arial" w:cs="Arial"/>
          <w:sz w:val="24"/>
          <w:szCs w:val="24"/>
          <w:lang w:eastAsia="sr-Latn-RS"/>
        </w:rPr>
        <w:t>, ЈН</w:t>
      </w:r>
      <w:r w:rsidR="0081085D">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81085D">
        <w:rPr>
          <w:rFonts w:ascii="Arial" w:eastAsia="Times New Roman" w:hAnsi="Arial" w:cs="Arial"/>
          <w:sz w:val="24"/>
          <w:szCs w:val="24"/>
          <w:lang w:val="sr-Cyrl-RS" w:eastAsia="sr-Latn-RS"/>
        </w:rPr>
        <w:t>21/2015</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p w:rsidR="0081085D" w:rsidRPr="0081085D" w:rsidRDefault="0081085D" w:rsidP="0081085D">
      <w:pPr>
        <w:pStyle w:val="Default"/>
        <w:jc w:val="right"/>
        <w:rPr>
          <w:rFonts w:ascii="Arial" w:hAnsi="Arial" w:cs="Arial"/>
          <w:b/>
          <w:bCs/>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72492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B386A" w:rsidRPr="0081085D" w:rsidRDefault="006B386A" w:rsidP="006B386A">
      <w:pPr>
        <w:spacing w:before="100" w:beforeAutospacing="1" w:after="100" w:afterAutospacing="1"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5) ОПИС ПРЕДМЕТА НАБАВКЕ </w:t>
      </w:r>
      <w:r w:rsidR="0081085D">
        <w:rPr>
          <w:rFonts w:ascii="Arial" w:eastAsia="Times New Roman" w:hAnsi="Arial" w:cs="Arial"/>
          <w:sz w:val="24"/>
          <w:szCs w:val="24"/>
          <w:lang w:val="sr-Cyrl-RS" w:eastAsia="sr-Latn-RS"/>
        </w:rPr>
        <w:t>ПОЛОВНОГ УТОВАРИВАЧА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7"/>
        <w:gridCol w:w="4950"/>
      </w:tblGrid>
      <w:tr w:rsidR="006B386A" w:rsidRPr="00F02D8B" w:rsidTr="00AA7F09">
        <w:trPr>
          <w:trHeight w:val="435"/>
          <w:tblCellSpacing w:w="0" w:type="dxa"/>
        </w:trPr>
        <w:tc>
          <w:tcPr>
            <w:tcW w:w="332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AA7F09">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Укупна цена без ПДВ-а </w:t>
            </w:r>
          </w:p>
        </w:tc>
        <w:tc>
          <w:tcPr>
            <w:tcW w:w="495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81085D">
        <w:trPr>
          <w:tblCellSpacing w:w="0" w:type="dxa"/>
        </w:trPr>
        <w:tc>
          <w:tcPr>
            <w:tcW w:w="3327" w:type="dxa"/>
            <w:tcBorders>
              <w:top w:val="single" w:sz="2" w:space="0" w:color="000000"/>
              <w:left w:val="single" w:sz="2" w:space="0" w:color="000000"/>
              <w:bottom w:val="single" w:sz="2" w:space="0" w:color="000000"/>
              <w:right w:val="outset" w:sz="6" w:space="0" w:color="auto"/>
            </w:tcBorders>
            <w:vAlign w:val="center"/>
            <w:hideMark/>
          </w:tcPr>
          <w:p w:rsidR="00AA7F09" w:rsidRPr="00F02D8B" w:rsidRDefault="006B386A" w:rsidP="00AA7F09">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Укупна цена са ПДВ-ом</w:t>
            </w:r>
          </w:p>
        </w:tc>
        <w:tc>
          <w:tcPr>
            <w:tcW w:w="495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81085D">
        <w:trPr>
          <w:tblCellSpacing w:w="0" w:type="dxa"/>
        </w:trPr>
        <w:tc>
          <w:tcPr>
            <w:tcW w:w="332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и начин плаћања</w:t>
            </w:r>
          </w:p>
        </w:tc>
        <w:tc>
          <w:tcPr>
            <w:tcW w:w="495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81085D">
        <w:trPr>
          <w:tblCellSpacing w:w="0" w:type="dxa"/>
        </w:trPr>
        <w:tc>
          <w:tcPr>
            <w:tcW w:w="332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важења понуде</w:t>
            </w:r>
          </w:p>
        </w:tc>
        <w:tc>
          <w:tcPr>
            <w:tcW w:w="495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81085D">
        <w:trPr>
          <w:tblCellSpacing w:w="0" w:type="dxa"/>
        </w:trPr>
        <w:tc>
          <w:tcPr>
            <w:tcW w:w="332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Рок испоруке</w:t>
            </w:r>
          </w:p>
        </w:tc>
        <w:tc>
          <w:tcPr>
            <w:tcW w:w="495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81085D">
        <w:trPr>
          <w:tblCellSpacing w:w="0" w:type="dxa"/>
        </w:trPr>
        <w:tc>
          <w:tcPr>
            <w:tcW w:w="332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Гарантни период</w:t>
            </w:r>
          </w:p>
        </w:tc>
        <w:tc>
          <w:tcPr>
            <w:tcW w:w="495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81085D">
        <w:trPr>
          <w:tblCellSpacing w:w="0" w:type="dxa"/>
        </w:trPr>
        <w:tc>
          <w:tcPr>
            <w:tcW w:w="332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Место и начин испоруке</w:t>
            </w:r>
          </w:p>
        </w:tc>
        <w:tc>
          <w:tcPr>
            <w:tcW w:w="495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Напомене: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A7F09" w:rsidRDefault="00AA7F09"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УТОВАРИВАЧА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AA7F09" w:rsidRPr="00AA7F09" w:rsidRDefault="00AA7F09" w:rsidP="00AA7F09">
      <w:pPr>
        <w:pStyle w:val="Default"/>
        <w:rPr>
          <w:rFonts w:ascii="Arial" w:hAnsi="Arial" w:cs="Arial"/>
          <w:spacing w:val="4"/>
          <w:shd w:val="clear" w:color="auto" w:fill="FFFFFF"/>
          <w:lang w:val="sr-Cyrl-CS"/>
        </w:rPr>
      </w:pPr>
      <w:r w:rsidRPr="00AA7F09">
        <w:rPr>
          <w:rFonts w:ascii="Arial" w:eastAsia="Arial" w:hAnsi="Arial" w:cs="Arial"/>
        </w:rPr>
        <w:t xml:space="preserve">Наручиоца </w:t>
      </w:r>
      <w:r w:rsidRPr="00AA7F09">
        <w:rPr>
          <w:rFonts w:ascii="Arial" w:eastAsia="Arial" w:hAnsi="Arial" w:cs="Arial"/>
          <w:iCs/>
          <w:lang w:val="sr-Cyrl-CS"/>
        </w:rPr>
        <w:t xml:space="preserve">ЈКП “Топлана“ Бор </w:t>
      </w:r>
      <w:r w:rsidRPr="00AA7F09">
        <w:rPr>
          <w:rFonts w:ascii="Arial" w:eastAsia="Arial" w:hAnsi="Arial" w:cs="Arial"/>
        </w:rPr>
        <w:t>са седиштем у .</w:t>
      </w:r>
      <w:r w:rsidRPr="00AA7F09">
        <w:rPr>
          <w:rFonts w:ascii="Arial" w:eastAsia="Arial" w:hAnsi="Arial" w:cs="Arial"/>
          <w:lang w:val="sr-Cyrl-CS"/>
        </w:rPr>
        <w:t xml:space="preserve">Бору </w:t>
      </w:r>
      <w:r w:rsidRPr="00AA7F09">
        <w:rPr>
          <w:rFonts w:ascii="Arial" w:eastAsia="Arial" w:hAnsi="Arial" w:cs="Arial"/>
        </w:rPr>
        <w:t xml:space="preserve">, улица </w:t>
      </w:r>
      <w:r w:rsidRPr="00AA7F09">
        <w:rPr>
          <w:rFonts w:ascii="Arial" w:eastAsia="Arial" w:hAnsi="Arial" w:cs="Arial"/>
          <w:lang w:val="sr-Cyrl-CS"/>
        </w:rPr>
        <w:t>Ђ.А.Куна 12, 19210 Бор,</w:t>
      </w:r>
      <w:r w:rsidRPr="00AA7F09">
        <w:rPr>
          <w:rFonts w:ascii="Arial" w:eastAsia="Arial" w:hAnsi="Arial" w:cs="Arial"/>
        </w:rPr>
        <w:t xml:space="preserve"> ПИБ:</w:t>
      </w:r>
      <w:r w:rsidRPr="00AA7F09">
        <w:rPr>
          <w:rFonts w:ascii="Arial" w:eastAsia="Arial" w:hAnsi="Arial" w:cs="Arial"/>
          <w:lang w:val="sr-Cyrl-CS"/>
        </w:rPr>
        <w:t>100500644</w:t>
      </w:r>
      <w:r w:rsidRPr="00AA7F09">
        <w:rPr>
          <w:rFonts w:ascii="Arial" w:eastAsia="Arial" w:hAnsi="Arial" w:cs="Arial"/>
        </w:rPr>
        <w:t xml:space="preserve">. Матични број: </w:t>
      </w:r>
      <w:r w:rsidRPr="00AA7F09">
        <w:rPr>
          <w:rFonts w:ascii="Arial" w:eastAsia="Arial" w:hAnsi="Arial" w:cs="Arial"/>
          <w:lang w:val="sr-Cyrl-CS"/>
        </w:rPr>
        <w:t xml:space="preserve">17441531, </w:t>
      </w:r>
      <w:r w:rsidRPr="00AA7F09">
        <w:rPr>
          <w:rFonts w:ascii="Arial" w:eastAsia="Arial" w:hAnsi="Arial" w:cs="Arial"/>
        </w:rPr>
        <w:t>Број рачуна: .</w:t>
      </w:r>
      <w:r w:rsidRPr="00AA7F09">
        <w:rPr>
          <w:rFonts w:ascii="Arial" w:eastAsia="Arial" w:hAnsi="Arial" w:cs="Arial"/>
          <w:lang w:val="sr-Cyrl-CS"/>
        </w:rPr>
        <w:t>160-35971</w:t>
      </w:r>
      <w:r w:rsidRPr="00AA7F09">
        <w:rPr>
          <w:rFonts w:ascii="Arial" w:eastAsia="Arial" w:hAnsi="Arial" w:cs="Arial"/>
        </w:rPr>
        <w:t xml:space="preserve"> Назив банке:.</w:t>
      </w:r>
      <w:r w:rsidRPr="00AA7F09">
        <w:rPr>
          <w:rFonts w:ascii="Arial" w:eastAsia="Arial" w:hAnsi="Arial" w:cs="Arial"/>
          <w:lang w:val="sr-Cyrl-CS"/>
        </w:rPr>
        <w:t xml:space="preserve">Банка интеса </w:t>
      </w:r>
      <w:r w:rsidRPr="00AA7F09">
        <w:rPr>
          <w:rFonts w:ascii="Arial" w:eastAsia="Arial" w:hAnsi="Arial" w:cs="Arial"/>
        </w:rPr>
        <w:t>,</w:t>
      </w:r>
      <w:r w:rsidRPr="00AA7F09">
        <w:rPr>
          <w:rFonts w:ascii="Arial" w:eastAsia="Arial" w:hAnsi="Arial" w:cs="Arial"/>
          <w:lang w:val="sr-Cyrl-CS"/>
        </w:rPr>
        <w:t xml:space="preserve">експозитура у Бору, </w:t>
      </w:r>
      <w:r w:rsidRPr="00AA7F09">
        <w:rPr>
          <w:rFonts w:ascii="Arial" w:eastAsia="Arial" w:hAnsi="Arial" w:cs="Arial"/>
        </w:rPr>
        <w:t xml:space="preserve">Телефон: </w:t>
      </w:r>
      <w:r w:rsidRPr="00AA7F09">
        <w:rPr>
          <w:rFonts w:ascii="Arial" w:eastAsia="Arial" w:hAnsi="Arial" w:cs="Arial"/>
          <w:lang w:val="sr-Cyrl-CS"/>
        </w:rPr>
        <w:t xml:space="preserve">030/423-167 </w:t>
      </w:r>
      <w:r w:rsidRPr="00AA7F09">
        <w:rPr>
          <w:rFonts w:ascii="Arial" w:eastAsia="Arial" w:hAnsi="Arial" w:cs="Arial"/>
        </w:rPr>
        <w:t xml:space="preserve">Телефакс: </w:t>
      </w:r>
      <w:r w:rsidRPr="00AA7F09">
        <w:rPr>
          <w:rFonts w:ascii="Arial" w:eastAsia="Arial" w:hAnsi="Arial" w:cs="Arial"/>
          <w:lang w:val="sr-Cyrl-CS"/>
        </w:rPr>
        <w:t xml:space="preserve">030/458-056, </w:t>
      </w:r>
      <w:r w:rsidRPr="00AA7F09">
        <w:rPr>
          <w:rFonts w:ascii="Arial" w:eastAsia="Arial" w:hAnsi="Arial" w:cs="Arial"/>
        </w:rPr>
        <w:t>кога заступа</w:t>
      </w:r>
      <w:r w:rsidRPr="00AA7F09">
        <w:rPr>
          <w:rFonts w:ascii="Arial" w:eastAsia="Arial" w:hAnsi="Arial" w:cs="Arial"/>
          <w:lang w:val="sr-Cyrl-CS"/>
        </w:rPr>
        <w:t xml:space="preserve"> </w:t>
      </w:r>
      <w:r w:rsidRPr="00AA7F09">
        <w:rPr>
          <w:rFonts w:ascii="Arial" w:eastAsia="Arial" w:hAnsi="Arial" w:cs="Arial"/>
          <w:lang w:val="sr-Cyrl-RS"/>
        </w:rPr>
        <w:t>______________________</w:t>
      </w:r>
      <w:r w:rsidRPr="00AA7F09">
        <w:rPr>
          <w:rFonts w:ascii="Arial" w:eastAsia="Arial" w:hAnsi="Arial" w:cs="Arial"/>
        </w:rPr>
        <w:t xml:space="preserve"> </w:t>
      </w:r>
      <w:r w:rsidRPr="00AA7F09">
        <w:rPr>
          <w:rFonts w:ascii="Arial" w:hAnsi="Arial" w:cs="Arial"/>
          <w:spacing w:val="4"/>
          <w:shd w:val="clear" w:color="auto" w:fill="FFFFFF"/>
          <w:lang w:val="sr-Cyrl-CS"/>
        </w:rPr>
        <w:t>(у даљем тексту: Купац)</w:t>
      </w:r>
    </w:p>
    <w:p w:rsidR="004E6A6A" w:rsidRDefault="004E6A6A" w:rsidP="004E6A6A">
      <w:pPr>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AA7F09" w:rsidRPr="00AA7F09" w:rsidRDefault="00AA7F09" w:rsidP="004E6A6A">
      <w:pPr>
        <w:rPr>
          <w:rFonts w:ascii="Arial" w:eastAsia="Arial" w:hAnsi="Arial" w:cs="Arial"/>
          <w:sz w:val="24"/>
          <w:szCs w:val="24"/>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p>
    <w:p w:rsidR="00AA7F09" w:rsidRPr="00AA7F09" w:rsidRDefault="00AA7F09" w:rsidP="00AA7F09">
      <w:pPr>
        <w:pStyle w:val="Default"/>
        <w:rPr>
          <w:rFonts w:ascii="Arial" w:eastAsia="Arial" w:hAnsi="Arial" w:cs="Arial"/>
        </w:rPr>
      </w:pPr>
      <w:r w:rsidRPr="00AA7F09">
        <w:rPr>
          <w:rFonts w:ascii="Arial" w:eastAsia="Arial" w:hAnsi="Arial" w:cs="Arial"/>
        </w:rPr>
        <w:t xml:space="preserve">Број рачуна: ............................................ Назив банке:............................,  Телефон:.......................Телефакс: .................... кога заступа................................................................... </w:t>
      </w:r>
    </w:p>
    <w:p w:rsidR="00AA7F09" w:rsidRPr="00AA7F09" w:rsidRDefault="00AA7F09" w:rsidP="00AA7F09">
      <w:pPr>
        <w:pStyle w:val="Default"/>
        <w:rPr>
          <w:rFonts w:ascii="Arial" w:eastAsia="Arial" w:hAnsi="Arial" w:cs="Arial"/>
        </w:rPr>
      </w:pP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Основ уговора:</w:t>
      </w: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AA7F09">
        <w:rPr>
          <w:rFonts w:ascii="Arial" w:eastAsia="Times New Roman" w:hAnsi="Arial" w:cs="Arial"/>
          <w:sz w:val="24"/>
          <w:szCs w:val="24"/>
          <w:lang w:val="sr-Cyrl-RS" w:eastAsia="sr-Latn-RS"/>
        </w:rPr>
        <w:t>21/2015</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AA7F09" w:rsidRPr="00AA7F09"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ПРЕДМЕТ УГОВОРА</w:t>
      </w: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Предмет овог уговора је купопродаја  ПООЛОВНОГ </w:t>
      </w:r>
      <w:r>
        <w:rPr>
          <w:rFonts w:ascii="Arial" w:eastAsia="Times New Roman" w:hAnsi="Arial" w:cs="Arial"/>
          <w:sz w:val="24"/>
          <w:szCs w:val="24"/>
          <w:lang w:val="sr-Cyrl-RS" w:eastAsia="sr-Latn-RS"/>
        </w:rPr>
        <w:t>УТОВАРИВАЧА</w:t>
      </w:r>
      <w:r w:rsidRPr="00AA7F09">
        <w:rPr>
          <w:rFonts w:ascii="Arial" w:eastAsia="Times New Roman" w:hAnsi="Arial" w:cs="Arial"/>
          <w:sz w:val="24"/>
          <w:szCs w:val="24"/>
          <w:lang w:eastAsia="sr-Latn-RS"/>
        </w:rPr>
        <w:t xml:space="preserve"> одређеног спецификацијом у понуди Продавца бр.__________ од _______ . године која је код Купца заведена под бројем ______ од ___________ године и саставни је део овог Уговора.</w:t>
      </w:r>
    </w:p>
    <w:p w:rsidR="00AA7F09" w:rsidRPr="00AA7F09"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УКУПНА ВРЕДНОСТ УГОВОРА И НАЧИН ПЛАЋАЊА </w:t>
      </w: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2</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Вредност уговора износи _____________ динара без обрачунатог ПДВ-а; _____________са ПДВ-ом.</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Уговорена цена је фиксна и не подлеже променама. </w:t>
      </w:r>
    </w:p>
    <w:p w:rsidR="00AA7F09" w:rsidRPr="00AA7F09" w:rsidRDefault="00AA7F09" w:rsidP="004E6A6A">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sidRPr="00AA7F09">
        <w:rPr>
          <w:rFonts w:ascii="Arial" w:eastAsia="Times New Roman" w:hAnsi="Arial" w:cs="Arial"/>
          <w:b/>
          <w:sz w:val="24"/>
          <w:szCs w:val="24"/>
          <w:lang w:val="sr-Cyrl-RS" w:eastAsia="sr-Latn-RS"/>
        </w:rPr>
        <w:t>3</w:t>
      </w:r>
      <w:r w:rsidRPr="00AA7F09">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Уговорне стране су сагласне да се плаћање врши у законском року од 45 дана, рачунајући од дана службеног пријема рачуна. </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ИСПОРУКА И КВАЛИТЕТ</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 xml:space="preserve">Члан </w:t>
      </w:r>
      <w:r w:rsidR="00DC690C" w:rsidRPr="00DC690C">
        <w:rPr>
          <w:rFonts w:ascii="Arial" w:eastAsia="Times New Roman" w:hAnsi="Arial" w:cs="Arial"/>
          <w:b/>
          <w:sz w:val="24"/>
          <w:szCs w:val="24"/>
          <w:lang w:val="sr-Cyrl-RS" w:eastAsia="sr-Latn-RS"/>
        </w:rPr>
        <w:t>4</w:t>
      </w:r>
      <w:r w:rsidRPr="00DC690C">
        <w:rPr>
          <w:rFonts w:ascii="Arial" w:eastAsia="Times New Roman" w:hAnsi="Arial" w:cs="Arial"/>
          <w:b/>
          <w:sz w:val="24"/>
          <w:szCs w:val="24"/>
          <w:lang w:eastAsia="sr-Latn-RS"/>
        </w:rPr>
        <w:t>.</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Продавац ће испоручити половни </w:t>
      </w:r>
      <w:r w:rsidR="00DC690C">
        <w:rPr>
          <w:rFonts w:ascii="Arial" w:eastAsia="Times New Roman" w:hAnsi="Arial" w:cs="Arial"/>
          <w:sz w:val="24"/>
          <w:szCs w:val="24"/>
          <w:lang w:val="sr-Cyrl-RS" w:eastAsia="sr-Latn-RS"/>
        </w:rPr>
        <w:t>утоваривач</w:t>
      </w:r>
      <w:r w:rsidRPr="00AA7F09">
        <w:rPr>
          <w:rFonts w:ascii="Arial" w:eastAsia="Times New Roman" w:hAnsi="Arial" w:cs="Arial"/>
          <w:sz w:val="24"/>
          <w:szCs w:val="24"/>
          <w:lang w:eastAsia="sr-Latn-RS"/>
        </w:rPr>
        <w:t xml:space="preserve"> који је предмет јавне набавке f-co Бор</w:t>
      </w:r>
      <w:r w:rsidR="00DC690C">
        <w:rPr>
          <w:rFonts w:ascii="Arial" w:eastAsia="Times New Roman" w:hAnsi="Arial" w:cs="Arial"/>
          <w:sz w:val="24"/>
          <w:szCs w:val="24"/>
          <w:lang w:val="sr-Cyrl-RS" w:eastAsia="sr-Latn-RS"/>
        </w:rPr>
        <w:t>, погон</w:t>
      </w:r>
      <w:r w:rsidRPr="00AA7F09">
        <w:rPr>
          <w:rFonts w:ascii="Arial" w:eastAsia="Times New Roman" w:hAnsi="Arial" w:cs="Arial"/>
          <w:sz w:val="24"/>
          <w:szCs w:val="24"/>
          <w:lang w:eastAsia="sr-Latn-RS"/>
        </w:rPr>
        <w:t xml:space="preserve"> Купца у року од _____ дана од дана закључења уговора.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су дужне да изврше квалитативну и квантитативну примопредају   добара, о чему се води Записник који потписују представници Купца  и Продаваца.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lastRenderedPageBreak/>
        <w:t>Приликом примопредаје, представник Купца  је дужан да испоручено добро на уобичајени начин прегледа и да своје примедбе о видљивим недостацима одмах саопшти Продавацу  и да их записнички констатује.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Лице одговорно за праћење и контролисање извршења уговорних обавеза код Купца  је Стојилковић Драган.   </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ГАРАНТНИ ПЕРИОД</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Члан 6.</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Гарантни период је   _____________</w:t>
      </w:r>
      <w:r w:rsidR="00DC690C">
        <w:rPr>
          <w:rFonts w:ascii="Arial" w:eastAsia="Times New Roman" w:hAnsi="Arial" w:cs="Arial"/>
          <w:sz w:val="24"/>
          <w:szCs w:val="24"/>
          <w:lang w:val="sr-Cyrl-RS" w:eastAsia="sr-Latn-RS"/>
        </w:rPr>
        <w:t xml:space="preserve">  радних сати о</w:t>
      </w:r>
      <w:r w:rsidRPr="00AA7F09">
        <w:rPr>
          <w:rFonts w:ascii="Arial" w:eastAsia="Times New Roman" w:hAnsi="Arial" w:cs="Arial"/>
          <w:sz w:val="24"/>
          <w:szCs w:val="24"/>
          <w:lang w:eastAsia="sr-Latn-RS"/>
        </w:rPr>
        <w:t>д дана испоруке.</w:t>
      </w:r>
    </w:p>
    <w:p w:rsidR="00AA7F09" w:rsidRPr="00DC690C" w:rsidRDefault="00AA7F09" w:rsidP="00AA7F09">
      <w:pPr>
        <w:spacing w:before="100" w:beforeAutospacing="1" w:after="100" w:afterAutospacing="1" w:line="240" w:lineRule="auto"/>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ОПШТЕ ОДРЕДБЕ</w:t>
      </w: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Члан 7.</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Уговор ступа на снагу даном обостраног потписивања. </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Све евентуалне спорове који настану из, или поводом, овог уговора-уговорне стране ће покушати да реше споразумно.</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Уколико спорови између купца и продавца не буду решени споразумно, уговара се надлежност Привредног суда у Зајечару</w:t>
      </w:r>
    </w:p>
    <w:p w:rsidR="004E6A6A" w:rsidRDefault="004E6A6A" w:rsidP="004E6A6A">
      <w:pPr>
        <w:spacing w:after="0" w:line="240" w:lineRule="auto"/>
        <w:jc w:val="center"/>
        <w:rPr>
          <w:rFonts w:ascii="Arial" w:eastAsia="Times New Roman" w:hAnsi="Arial" w:cs="Arial"/>
          <w:b/>
          <w:sz w:val="24"/>
          <w:szCs w:val="24"/>
          <w:lang w:eastAsia="sr-Latn-RS"/>
        </w:rPr>
      </w:pPr>
    </w:p>
    <w:p w:rsidR="00AA7F09" w:rsidRPr="00DC690C" w:rsidRDefault="00AA7F09" w:rsidP="004E6A6A">
      <w:pPr>
        <w:spacing w:after="0" w:line="240" w:lineRule="auto"/>
        <w:jc w:val="center"/>
        <w:rPr>
          <w:rFonts w:ascii="Arial" w:eastAsia="Times New Roman" w:hAnsi="Arial" w:cs="Arial"/>
          <w:b/>
          <w:sz w:val="24"/>
          <w:szCs w:val="24"/>
          <w:lang w:eastAsia="sr-Latn-RS"/>
        </w:rPr>
      </w:pPr>
      <w:r w:rsidRPr="00DC690C">
        <w:rPr>
          <w:rFonts w:ascii="Arial" w:eastAsia="Times New Roman" w:hAnsi="Arial" w:cs="Arial"/>
          <w:b/>
          <w:sz w:val="24"/>
          <w:szCs w:val="24"/>
          <w:lang w:eastAsia="sr-Latn-RS"/>
        </w:rPr>
        <w:t>Члан 8.</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 све што није регулисано клаузулама овог уговора, примениће се одредбе Закона о облигационим односима.</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Овај уговор је сачињен у 6 (шест) истоветних примерака, по 3 (три) примерка за обе  уговорне стране.</w:t>
      </w:r>
    </w:p>
    <w:p w:rsidR="00AA7F09" w:rsidRPr="00AA7F09" w:rsidRDefault="00AA7F09" w:rsidP="004E6A6A">
      <w:pPr>
        <w:spacing w:after="0"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ЗА КУПЦА                                                                            ЗА ПРОДАВЦА </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p>
    <w:p w:rsidR="00AA7F09" w:rsidRP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 xml:space="preserve">      ...........................................</w:t>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r>
      <w:r w:rsidRPr="00AA7F09">
        <w:rPr>
          <w:rFonts w:ascii="Arial" w:eastAsia="Times New Roman" w:hAnsi="Arial" w:cs="Arial"/>
          <w:sz w:val="24"/>
          <w:szCs w:val="24"/>
          <w:lang w:eastAsia="sr-Latn-RS"/>
        </w:rPr>
        <w:tab/>
        <w:t xml:space="preserve">                 ............................................</w:t>
      </w:r>
    </w:p>
    <w:p w:rsidR="00AA7F09" w:rsidRDefault="00AA7F09" w:rsidP="00AA7F09">
      <w:pPr>
        <w:spacing w:before="100" w:beforeAutospacing="1" w:after="100" w:afterAutospacing="1" w:line="240" w:lineRule="auto"/>
        <w:rPr>
          <w:rFonts w:ascii="Arial" w:eastAsia="Times New Roman" w:hAnsi="Arial" w:cs="Arial"/>
          <w:sz w:val="24"/>
          <w:szCs w:val="24"/>
          <w:lang w:eastAsia="sr-Latn-RS"/>
        </w:rPr>
      </w:pPr>
      <w:r w:rsidRPr="00AA7F09">
        <w:rPr>
          <w:rFonts w:ascii="Arial" w:eastAsia="Times New Roman" w:hAnsi="Arial" w:cs="Arial"/>
          <w:sz w:val="24"/>
          <w:szCs w:val="24"/>
          <w:lang w:eastAsia="sr-Latn-RS"/>
        </w:rPr>
        <w:t>НАПОМЕНА: Понуђач попуњава модел уговора, потписује и оверава печатом, што значи да је сагласан са  моделом уговора.</w:t>
      </w:r>
    </w:p>
    <w:p w:rsidR="00AA7F09" w:rsidRDefault="00AA7F09" w:rsidP="006B386A">
      <w:pPr>
        <w:spacing w:before="100" w:beforeAutospacing="1" w:after="100" w:afterAutospacing="1" w:line="240" w:lineRule="auto"/>
        <w:rPr>
          <w:rFonts w:ascii="Arial" w:eastAsia="Times New Roman" w:hAnsi="Arial" w:cs="Arial"/>
          <w:sz w:val="24"/>
          <w:szCs w:val="24"/>
          <w:lang w:eastAsia="sr-Latn-RS"/>
        </w:rPr>
      </w:pPr>
    </w:p>
    <w:p w:rsidR="00AA7F09" w:rsidRDefault="00AA7F09"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AA7F09" w:rsidRPr="00F02D8B" w:rsidRDefault="00AA7F09"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DC690C">
        <w:rPr>
          <w:rFonts w:ascii="Arial" w:eastAsia="Times New Roman" w:hAnsi="Arial" w:cs="Arial"/>
          <w:sz w:val="24"/>
          <w:szCs w:val="24"/>
          <w:lang w:val="sr-Cyrl-RS" w:eastAsia="sr-Latn-RS"/>
        </w:rPr>
        <w:t>половног утоваривача</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ЈНМВ 21/2015</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83" w:rsidRDefault="00936A83" w:rsidP="00DC690C">
      <w:pPr>
        <w:spacing w:after="0" w:line="240" w:lineRule="auto"/>
      </w:pPr>
      <w:r>
        <w:separator/>
      </w:r>
    </w:p>
  </w:endnote>
  <w:endnote w:type="continuationSeparator" w:id="0">
    <w:p w:rsidR="00936A83" w:rsidRDefault="00936A83"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724925" w:rsidRDefault="007249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391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3918">
              <w:rPr>
                <w:b/>
                <w:bCs/>
                <w:noProof/>
              </w:rPr>
              <w:t>23</w:t>
            </w:r>
            <w:r>
              <w:rPr>
                <w:b/>
                <w:bCs/>
                <w:sz w:val="24"/>
                <w:szCs w:val="24"/>
              </w:rPr>
              <w:fldChar w:fldCharType="end"/>
            </w:r>
          </w:p>
        </w:sdtContent>
      </w:sdt>
    </w:sdtContent>
  </w:sdt>
  <w:p w:rsidR="00724925" w:rsidRDefault="00724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83" w:rsidRDefault="00936A83" w:rsidP="00DC690C">
      <w:pPr>
        <w:spacing w:after="0" w:line="240" w:lineRule="auto"/>
      </w:pPr>
      <w:r>
        <w:separator/>
      </w:r>
    </w:p>
  </w:footnote>
  <w:footnote w:type="continuationSeparator" w:id="0">
    <w:p w:rsidR="00936A83" w:rsidRDefault="00936A83"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lvl w:ilvl="0">
      <w:start w:val="2"/>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61B9"/>
    <w:rsid w:val="001D2EEF"/>
    <w:rsid w:val="002409BF"/>
    <w:rsid w:val="0024679D"/>
    <w:rsid w:val="002F7DC3"/>
    <w:rsid w:val="00313918"/>
    <w:rsid w:val="003415EB"/>
    <w:rsid w:val="003920B8"/>
    <w:rsid w:val="00483C70"/>
    <w:rsid w:val="004B7A95"/>
    <w:rsid w:val="004E6A6A"/>
    <w:rsid w:val="00553BE7"/>
    <w:rsid w:val="00573333"/>
    <w:rsid w:val="006B386A"/>
    <w:rsid w:val="00724925"/>
    <w:rsid w:val="0081085D"/>
    <w:rsid w:val="008C5369"/>
    <w:rsid w:val="0093667C"/>
    <w:rsid w:val="00936A83"/>
    <w:rsid w:val="00AA7F09"/>
    <w:rsid w:val="00C9456D"/>
    <w:rsid w:val="00D82150"/>
    <w:rsid w:val="00DC690C"/>
    <w:rsid w:val="00DF18BB"/>
    <w:rsid w:val="00F02D8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lanaborjn@open.telekom.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23</Pages>
  <Words>5484</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3</cp:revision>
  <cp:lastPrinted>2015-10-22T08:50:00Z</cp:lastPrinted>
  <dcterms:created xsi:type="dcterms:W3CDTF">2015-10-22T06:28:00Z</dcterms:created>
  <dcterms:modified xsi:type="dcterms:W3CDTF">2015-10-22T12:46:00Z</dcterms:modified>
</cp:coreProperties>
</file>